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6F4EFA" w:rsidRPr="003B52F8" w:rsidRDefault="00226CE7" w:rsidP="006F4EFA">
      <w:pPr>
        <w:spacing w:line="276" w:lineRule="auto"/>
        <w:jc w:val="center"/>
        <w:rPr>
          <w:b/>
          <w:i/>
          <w:color w:val="000000" w:themeColor="text1"/>
          <w:sz w:val="28"/>
          <w:szCs w:val="28"/>
        </w:rPr>
      </w:pPr>
      <w:r>
        <w:rPr>
          <w:b/>
          <w:i/>
          <w:color w:val="000000" w:themeColor="text1"/>
          <w:sz w:val="28"/>
          <w:szCs w:val="28"/>
        </w:rPr>
        <w:t>D</w:t>
      </w:r>
      <w:r w:rsidR="006F4EFA" w:rsidRPr="003B52F8">
        <w:rPr>
          <w:b/>
          <w:i/>
          <w:color w:val="000000" w:themeColor="text1"/>
          <w:sz w:val="28"/>
          <w:szCs w:val="28"/>
        </w:rPr>
        <w:t xml:space="preserve">ynamiques et logiques d’adhésion à un dispositif </w:t>
      </w:r>
      <w:r>
        <w:rPr>
          <w:b/>
          <w:i/>
          <w:color w:val="000000" w:themeColor="text1"/>
          <w:sz w:val="28"/>
          <w:szCs w:val="28"/>
        </w:rPr>
        <w:t>de type EHPAD « hors les murs »</w:t>
      </w:r>
    </w:p>
    <w:p w:rsidR="006F4EFA" w:rsidRPr="003B52F8" w:rsidRDefault="006F4EFA" w:rsidP="006F4EFA">
      <w:pPr>
        <w:jc w:val="center"/>
        <w:rPr>
          <w:i/>
          <w:color w:val="000000" w:themeColor="text1"/>
        </w:rPr>
      </w:pPr>
    </w:p>
    <w:p w:rsidR="006F4EFA" w:rsidRPr="003B52F8" w:rsidRDefault="006F4EFA" w:rsidP="006F4EFA">
      <w:pPr>
        <w:jc w:val="center"/>
        <w:rPr>
          <w:i/>
          <w:color w:val="000000" w:themeColor="text1"/>
        </w:rPr>
      </w:pPr>
      <w:r w:rsidRPr="003B52F8">
        <w:rPr>
          <w:i/>
          <w:color w:val="000000" w:themeColor="text1"/>
        </w:rPr>
        <w:t>Louis Braverman</w:t>
      </w:r>
    </w:p>
    <w:p w:rsidR="006F4EFA" w:rsidRPr="003B52F8" w:rsidRDefault="006F4EFA" w:rsidP="00CC6BE7">
      <w:pPr>
        <w:rPr>
          <w:i/>
          <w:color w:val="000000" w:themeColor="text1"/>
        </w:rPr>
      </w:pPr>
    </w:p>
    <w:p w:rsidR="006F4EFA" w:rsidRPr="003B52F8" w:rsidRDefault="006F4EFA" w:rsidP="006F4EFA">
      <w:pPr>
        <w:jc w:val="center"/>
        <w:rPr>
          <w:i/>
          <w:color w:val="000000" w:themeColor="text1"/>
        </w:rPr>
      </w:pPr>
      <w:r w:rsidRPr="003B52F8">
        <w:rPr>
          <w:i/>
          <w:color w:val="000000" w:themeColor="text1"/>
        </w:rPr>
        <w:t xml:space="preserve">Proposition de communication </w:t>
      </w:r>
      <w:r w:rsidR="00226CE7">
        <w:rPr>
          <w:i/>
          <w:color w:val="000000" w:themeColor="text1"/>
        </w:rPr>
        <w:t>– Conférence ALTER 7 - 8</w:t>
      </w:r>
      <w:r w:rsidR="00CC6BE7" w:rsidRPr="003B52F8">
        <w:rPr>
          <w:i/>
          <w:color w:val="000000" w:themeColor="text1"/>
        </w:rPr>
        <w:t xml:space="preserve"> </w:t>
      </w:r>
      <w:r w:rsidR="00226CE7">
        <w:rPr>
          <w:i/>
          <w:color w:val="000000" w:themeColor="text1"/>
        </w:rPr>
        <w:t>juillet</w:t>
      </w:r>
      <w:r w:rsidR="00CC6BE7" w:rsidRPr="003B52F8">
        <w:rPr>
          <w:i/>
          <w:color w:val="000000" w:themeColor="text1"/>
        </w:rPr>
        <w:t xml:space="preserve"> 202</w:t>
      </w:r>
      <w:r w:rsidR="00226CE7">
        <w:rPr>
          <w:i/>
          <w:color w:val="000000" w:themeColor="text1"/>
        </w:rPr>
        <w:t>2</w:t>
      </w:r>
      <w:r w:rsidR="00CC6BE7" w:rsidRPr="003B52F8">
        <w:rPr>
          <w:i/>
          <w:color w:val="000000" w:themeColor="text1"/>
        </w:rPr>
        <w:t>.</w:t>
      </w:r>
    </w:p>
    <w:p w:rsidR="006F4EFA" w:rsidRPr="003B52F8" w:rsidRDefault="006F4EFA" w:rsidP="006F4EFA">
      <w:pPr>
        <w:jc w:val="center"/>
        <w:rPr>
          <w:i/>
          <w:color w:val="000000" w:themeColor="text1"/>
        </w:rPr>
      </w:pPr>
    </w:p>
    <w:p w:rsidR="00AA0A40" w:rsidRDefault="00AA0A40" w:rsidP="006F4EFA">
      <w:pPr>
        <w:rPr>
          <w:color w:val="000000" w:themeColor="text1"/>
        </w:rPr>
      </w:pPr>
    </w:p>
    <w:p w:rsidR="00AA0A40" w:rsidRPr="003B52F8" w:rsidRDefault="00AA0A40" w:rsidP="006F4EFA">
      <w:pPr>
        <w:rPr>
          <w:color w:val="000000" w:themeColor="text1"/>
        </w:rPr>
      </w:pPr>
    </w:p>
    <w:p w:rsidR="006F4EFA" w:rsidRDefault="006F4EFA" w:rsidP="006F4EFA">
      <w:pPr>
        <w:rPr>
          <w:color w:val="000000" w:themeColor="text1"/>
        </w:rPr>
      </w:pPr>
    </w:p>
    <w:p w:rsidR="00226CE7" w:rsidRDefault="00226CE7" w:rsidP="006F4EFA">
      <w:pPr>
        <w:rPr>
          <w:color w:val="000000" w:themeColor="text1"/>
        </w:rPr>
      </w:pPr>
      <w:proofErr w:type="gramStart"/>
      <w:r>
        <w:rPr>
          <w:color w:val="000000" w:themeColor="text1"/>
        </w:rPr>
        <w:t xml:space="preserve">Les </w:t>
      </w:r>
      <w:r w:rsidRPr="003B52F8">
        <w:rPr>
          <w:color w:val="000000" w:themeColor="text1"/>
        </w:rPr>
        <w:t xml:space="preserve"> EHPAD</w:t>
      </w:r>
      <w:proofErr w:type="gramEnd"/>
      <w:r w:rsidRPr="003B52F8">
        <w:rPr>
          <w:color w:val="000000" w:themeColor="text1"/>
        </w:rPr>
        <w:t xml:space="preserve"> « hors les murs » se déclinent sous une diversité de formules mais s’appuient bien souvent sur un EHPAD dont le périmètre d’action n’est toutefois plus limité à l’institution, d’où la dénomination « EHPAD ‘‘hors les murs’’ » (</w:t>
      </w:r>
      <w:proofErr w:type="spellStart"/>
      <w:r w:rsidRPr="003B52F8">
        <w:rPr>
          <w:color w:val="000000" w:themeColor="text1"/>
        </w:rPr>
        <w:t>Bertillot</w:t>
      </w:r>
      <w:proofErr w:type="spellEnd"/>
      <w:r w:rsidRPr="003B52F8">
        <w:rPr>
          <w:color w:val="000000" w:themeColor="text1"/>
        </w:rPr>
        <w:t xml:space="preserve"> &amp; Rapegno, 2018 ; </w:t>
      </w:r>
      <w:proofErr w:type="spellStart"/>
      <w:r w:rsidRPr="003B52F8">
        <w:rPr>
          <w:color w:val="000000" w:themeColor="text1"/>
        </w:rPr>
        <w:t>Generacio</w:t>
      </w:r>
      <w:proofErr w:type="spellEnd"/>
      <w:r w:rsidRPr="003B52F8">
        <w:rPr>
          <w:color w:val="000000" w:themeColor="text1"/>
        </w:rPr>
        <w:t xml:space="preserve"> &amp; </w:t>
      </w:r>
      <w:proofErr w:type="spellStart"/>
      <w:r w:rsidRPr="003B52F8">
        <w:rPr>
          <w:color w:val="000000" w:themeColor="text1"/>
        </w:rPr>
        <w:t>Mixing</w:t>
      </w:r>
      <w:proofErr w:type="spellEnd"/>
      <w:r w:rsidRPr="003B52F8">
        <w:rPr>
          <w:color w:val="000000" w:themeColor="text1"/>
        </w:rPr>
        <w:t xml:space="preserve"> </w:t>
      </w:r>
      <w:proofErr w:type="spellStart"/>
      <w:r w:rsidRPr="003B52F8">
        <w:rPr>
          <w:color w:val="000000" w:themeColor="text1"/>
        </w:rPr>
        <w:t>Generations</w:t>
      </w:r>
      <w:proofErr w:type="spellEnd"/>
      <w:r w:rsidRPr="003B52F8">
        <w:rPr>
          <w:color w:val="000000" w:themeColor="text1"/>
        </w:rPr>
        <w:t>, 2018)</w:t>
      </w:r>
      <w:r>
        <w:rPr>
          <w:color w:val="000000" w:themeColor="text1"/>
        </w:rPr>
        <w:t xml:space="preserve">. Ces initiatives questionnent ainsi les frontières entre le domicile et l’établissement </w:t>
      </w:r>
      <w:r w:rsidR="009D3E1A">
        <w:rPr>
          <w:color w:val="000000" w:themeColor="text1"/>
        </w:rPr>
        <w:t xml:space="preserve">d’un point de vue organisationnel, mais aussi depuis l’expérience qu’on les personnes âgées de cet accompagnement.  </w:t>
      </w:r>
      <w:r w:rsidR="006F4EFA" w:rsidRPr="003B52F8">
        <w:rPr>
          <w:color w:val="000000" w:themeColor="text1"/>
          <w:shd w:val="clear" w:color="auto" w:fill="FFFFFF"/>
          <w:lang w:eastAsia="fr-FR"/>
        </w:rPr>
        <w:t>À la suite des travaux qui soulignent que le choix du lieu et du mode d’accompagnement des personnes âgées dépendantes est complexe et multifactoriel (Laroque, 2009 ;</w:t>
      </w:r>
      <w:r w:rsidR="00DA786E" w:rsidRPr="003B52F8">
        <w:rPr>
          <w:color w:val="000000" w:themeColor="text1"/>
          <w:shd w:val="clear" w:color="auto" w:fill="FFFFFF"/>
          <w:lang w:eastAsia="fr-FR"/>
        </w:rPr>
        <w:t xml:space="preserve"> Bouvier </w:t>
      </w:r>
      <w:r w:rsidR="00DA786E" w:rsidRPr="003B52F8">
        <w:rPr>
          <w:i/>
          <w:color w:val="000000" w:themeColor="text1"/>
          <w:shd w:val="clear" w:color="auto" w:fill="FFFFFF"/>
          <w:lang w:eastAsia="fr-FR"/>
        </w:rPr>
        <w:t>et al.</w:t>
      </w:r>
      <w:r w:rsidR="00DA786E" w:rsidRPr="003B52F8">
        <w:rPr>
          <w:color w:val="000000" w:themeColor="text1"/>
          <w:shd w:val="clear" w:color="auto" w:fill="FFFFFF"/>
          <w:lang w:eastAsia="fr-FR"/>
        </w:rPr>
        <w:t>, 2011 ;</w:t>
      </w:r>
      <w:r w:rsidR="006F4EFA" w:rsidRPr="003B52F8">
        <w:rPr>
          <w:color w:val="000000" w:themeColor="text1"/>
          <w:shd w:val="clear" w:color="auto" w:fill="FFFFFF"/>
          <w:lang w:eastAsia="fr-FR"/>
        </w:rPr>
        <w:t xml:space="preserve"> </w:t>
      </w:r>
      <w:proofErr w:type="spellStart"/>
      <w:r w:rsidR="006F4EFA" w:rsidRPr="003B52F8">
        <w:rPr>
          <w:color w:val="000000" w:themeColor="text1"/>
          <w:shd w:val="clear" w:color="auto" w:fill="FFFFFF"/>
          <w:lang w:eastAsia="fr-FR"/>
        </w:rPr>
        <w:t>Simzac</w:t>
      </w:r>
      <w:proofErr w:type="spellEnd"/>
      <w:r w:rsidR="006F4EFA" w:rsidRPr="003B52F8">
        <w:rPr>
          <w:color w:val="000000" w:themeColor="text1"/>
          <w:shd w:val="clear" w:color="auto" w:fill="FFFFFF"/>
          <w:lang w:eastAsia="fr-FR"/>
        </w:rPr>
        <w:t>,</w:t>
      </w:r>
      <w:r w:rsidR="00360EFD" w:rsidRPr="003B52F8">
        <w:rPr>
          <w:color w:val="000000" w:themeColor="text1"/>
          <w:shd w:val="clear" w:color="auto" w:fill="FFFFFF"/>
          <w:lang w:eastAsia="fr-FR"/>
        </w:rPr>
        <w:t xml:space="preserve"> 2017</w:t>
      </w:r>
      <w:r w:rsidR="00DA786E" w:rsidRPr="003B52F8">
        <w:rPr>
          <w:color w:val="000000" w:themeColor="text1"/>
          <w:shd w:val="clear" w:color="auto" w:fill="FFFFFF"/>
          <w:lang w:eastAsia="fr-FR"/>
        </w:rPr>
        <w:t xml:space="preserve"> ; </w:t>
      </w:r>
      <w:proofErr w:type="spellStart"/>
      <w:r w:rsidR="00DA786E" w:rsidRPr="003B52F8">
        <w:rPr>
          <w:color w:val="000000" w:themeColor="text1"/>
          <w:shd w:val="clear" w:color="auto" w:fill="FFFFFF"/>
          <w:lang w:eastAsia="fr-FR"/>
        </w:rPr>
        <w:t>Masotti</w:t>
      </w:r>
      <w:proofErr w:type="spellEnd"/>
      <w:r w:rsidR="00DA786E" w:rsidRPr="003B52F8">
        <w:rPr>
          <w:color w:val="000000" w:themeColor="text1"/>
          <w:shd w:val="clear" w:color="auto" w:fill="FFFFFF"/>
          <w:lang w:eastAsia="fr-FR"/>
        </w:rPr>
        <w:t>, 2018</w:t>
      </w:r>
      <w:r w:rsidR="006F4EFA" w:rsidRPr="003B52F8">
        <w:rPr>
          <w:color w:val="000000" w:themeColor="text1"/>
          <w:shd w:val="clear" w:color="auto" w:fill="FFFFFF"/>
          <w:lang w:eastAsia="fr-FR"/>
        </w:rPr>
        <w:t>)</w:t>
      </w:r>
      <w:r w:rsidR="006F4EFA" w:rsidRPr="003B52F8">
        <w:rPr>
          <w:color w:val="000000" w:themeColor="text1"/>
        </w:rPr>
        <w:t xml:space="preserve">, cette communication centre l’analyse sur les EHPAD « hors les murs » </w:t>
      </w:r>
      <w:r w:rsidR="0066394E" w:rsidRPr="003B52F8">
        <w:rPr>
          <w:color w:val="000000" w:themeColor="text1"/>
        </w:rPr>
        <w:t xml:space="preserve">dans le but de </w:t>
      </w:r>
      <w:r w:rsidR="006F4EFA" w:rsidRPr="003B52F8">
        <w:rPr>
          <w:color w:val="000000" w:themeColor="text1"/>
        </w:rPr>
        <w:t xml:space="preserve">mieux documenter les dynamiques et les logiques qui caractérisent l’entrée dans un tel dispositif. </w:t>
      </w:r>
    </w:p>
    <w:p w:rsidR="00226CE7" w:rsidRDefault="00226CE7" w:rsidP="006F4EFA">
      <w:pPr>
        <w:rPr>
          <w:color w:val="000000" w:themeColor="text1"/>
        </w:rPr>
      </w:pPr>
    </w:p>
    <w:p w:rsidR="006F4EFA" w:rsidRPr="003B52F8" w:rsidRDefault="006F4EFA" w:rsidP="006F4EFA">
      <w:pPr>
        <w:rPr>
          <w:color w:val="000000" w:themeColor="text1"/>
        </w:rPr>
      </w:pPr>
      <w:r w:rsidRPr="003B52F8">
        <w:rPr>
          <w:color w:val="000000" w:themeColor="text1"/>
        </w:rPr>
        <w:t xml:space="preserve">Comment certaines personnes âgées en viennent à souscrire aux services d’un EHPAD « hors les murs » ? Des circonstances particulières mènent-elles à ce type de dispositif ? Choisit-on l’EHPAD « hors les murs » pour des raisons financières ? Quels sens </w:t>
      </w:r>
      <w:r w:rsidR="008759D7">
        <w:rPr>
          <w:color w:val="000000" w:themeColor="text1"/>
        </w:rPr>
        <w:t>les personnes âgées et leurs pro</w:t>
      </w:r>
      <w:bookmarkStart w:id="0" w:name="_GoBack"/>
      <w:bookmarkEnd w:id="0"/>
      <w:r w:rsidRPr="003B52F8">
        <w:rPr>
          <w:color w:val="000000" w:themeColor="text1"/>
        </w:rPr>
        <w:t xml:space="preserve">ches donnent-ils au choix d’un dispositif innovant de maintien à domicile ? Quelle est la place des professionnels de santé dans le choix d’un tel accompagnement ? </w:t>
      </w:r>
    </w:p>
    <w:p w:rsidR="006F4EFA" w:rsidRPr="003B52F8" w:rsidRDefault="006F4EFA" w:rsidP="006F4EFA">
      <w:pPr>
        <w:rPr>
          <w:color w:val="000000" w:themeColor="text1"/>
        </w:rPr>
      </w:pPr>
    </w:p>
    <w:p w:rsidR="009D3E1A" w:rsidRPr="003B52F8" w:rsidRDefault="006F4EFA" w:rsidP="009D3E1A">
      <w:pPr>
        <w:rPr>
          <w:color w:val="000000" w:themeColor="text1"/>
        </w:rPr>
      </w:pPr>
      <w:r w:rsidRPr="003B52F8">
        <w:rPr>
          <w:color w:val="000000" w:themeColor="text1"/>
        </w:rPr>
        <w:t xml:space="preserve">Pour répondre à ces questions, nous nous baserons sur </w:t>
      </w:r>
      <w:r w:rsidR="00226CE7">
        <w:rPr>
          <w:color w:val="000000" w:themeColor="text1"/>
        </w:rPr>
        <w:t>deux recherches complémentaires. La première porte</w:t>
      </w:r>
      <w:r w:rsidRPr="003B52F8">
        <w:rPr>
          <w:color w:val="000000" w:themeColor="text1"/>
        </w:rPr>
        <w:t xml:space="preserve"> </w:t>
      </w:r>
      <w:r w:rsidR="009D3E1A">
        <w:rPr>
          <w:color w:val="000000" w:themeColor="text1"/>
        </w:rPr>
        <w:t xml:space="preserve">sur l’étude socio-économique d’un dispositif </w:t>
      </w:r>
      <w:r w:rsidRPr="003B52F8">
        <w:rPr>
          <w:color w:val="000000" w:themeColor="text1"/>
        </w:rPr>
        <w:t xml:space="preserve">EHPAD « hors les murs » lancé par une association à la fin de l’année 2017 dans une commune d’Ile-de-France. </w:t>
      </w:r>
      <w:r w:rsidR="009D3E1A">
        <w:rPr>
          <w:color w:val="000000" w:themeColor="text1"/>
        </w:rPr>
        <w:t xml:space="preserve">Cette étude repose sur </w:t>
      </w:r>
      <w:r w:rsidR="009D3E1A" w:rsidRPr="003B52F8">
        <w:rPr>
          <w:color w:val="000000" w:themeColor="text1"/>
        </w:rPr>
        <w:t>un volet qualitatif et un volet quantitatif</w:t>
      </w:r>
      <w:r w:rsidR="009D3E1A">
        <w:rPr>
          <w:color w:val="000000" w:themeColor="text1"/>
        </w:rPr>
        <w:t xml:space="preserve"> (plus d’une cinquantaine d’entretiens)</w:t>
      </w:r>
      <w:r w:rsidR="009D3E1A" w:rsidRPr="003B52F8">
        <w:rPr>
          <w:color w:val="000000" w:themeColor="text1"/>
        </w:rPr>
        <w:t>.</w:t>
      </w:r>
      <w:r w:rsidR="009D3E1A">
        <w:rPr>
          <w:color w:val="000000" w:themeColor="text1"/>
        </w:rPr>
        <w:t xml:space="preserve"> La seconde recherche porte sur la question des apports et limites des dispositifs de type EHPAD « hors les murs » pour lutter contre l’isolement. Une vingtaine d’entretiens avec des professionnels de différents EHPAD « hors les murs »</w:t>
      </w:r>
      <w:r w:rsidR="00F172B1">
        <w:rPr>
          <w:color w:val="000000" w:themeColor="text1"/>
        </w:rPr>
        <w:t xml:space="preserve">, </w:t>
      </w:r>
      <w:r w:rsidR="009D3E1A">
        <w:rPr>
          <w:color w:val="000000" w:themeColor="text1"/>
        </w:rPr>
        <w:t xml:space="preserve">de bénéficiaires et de proches a été réalisé. </w:t>
      </w:r>
    </w:p>
    <w:p w:rsidR="00DA786E" w:rsidRPr="003B52F8" w:rsidRDefault="00DA786E" w:rsidP="006F4EFA">
      <w:pPr>
        <w:rPr>
          <w:color w:val="000000" w:themeColor="text1"/>
        </w:rPr>
      </w:pPr>
    </w:p>
    <w:p w:rsidR="00E40D1C" w:rsidRPr="003B52F8" w:rsidRDefault="006F4EFA" w:rsidP="00E40D1C">
      <w:pPr>
        <w:pStyle w:val="CorpsA"/>
        <w:spacing w:line="276" w:lineRule="auto"/>
        <w:jc w:val="both"/>
        <w:rPr>
          <w:rFonts w:ascii="Times New Roman" w:hAnsi="Times New Roman" w:cs="Times New Roman"/>
          <w:bCs/>
          <w:color w:val="000000" w:themeColor="text1"/>
          <w:kern w:val="36"/>
          <w:highlight w:val="yellow"/>
        </w:rPr>
      </w:pPr>
      <w:r w:rsidRPr="003B52F8">
        <w:rPr>
          <w:rFonts w:ascii="Times New Roman" w:hAnsi="Times New Roman" w:cs="Times New Roman"/>
          <w:color w:val="000000" w:themeColor="text1"/>
        </w:rPr>
        <w:t xml:space="preserve">Dans un premier temps, </w:t>
      </w:r>
      <w:r w:rsidR="00226CE7">
        <w:rPr>
          <w:rFonts w:ascii="Times New Roman" w:hAnsi="Times New Roman" w:cs="Times New Roman"/>
          <w:color w:val="000000" w:themeColor="text1"/>
        </w:rPr>
        <w:t>un état des lieux des dispositifs de type EHPAD « hors les murs » sera proposé</w:t>
      </w:r>
      <w:r w:rsidR="00F85D20" w:rsidRPr="003B52F8">
        <w:rPr>
          <w:rFonts w:ascii="Times New Roman" w:hAnsi="Times New Roman" w:cs="Times New Roman"/>
          <w:color w:val="000000" w:themeColor="text1"/>
        </w:rPr>
        <w:t xml:space="preserve">. </w:t>
      </w:r>
      <w:r w:rsidRPr="003B52F8">
        <w:rPr>
          <w:rFonts w:ascii="Times New Roman" w:hAnsi="Times New Roman" w:cs="Times New Roman"/>
          <w:color w:val="000000" w:themeColor="text1"/>
        </w:rPr>
        <w:t xml:space="preserve">Dans un second temps, nous rendrons compte des logiques qui sous-tendent l’entrée dans </w:t>
      </w:r>
      <w:r w:rsidR="00226CE7">
        <w:rPr>
          <w:rFonts w:ascii="Times New Roman" w:hAnsi="Times New Roman" w:cs="Times New Roman"/>
          <w:color w:val="000000" w:themeColor="text1"/>
        </w:rPr>
        <w:t>ce type de</w:t>
      </w:r>
      <w:r w:rsidR="00E40D1C" w:rsidRPr="003B52F8">
        <w:rPr>
          <w:rFonts w:ascii="Times New Roman" w:hAnsi="Times New Roman" w:cs="Times New Roman"/>
          <w:color w:val="000000" w:themeColor="text1"/>
        </w:rPr>
        <w:t xml:space="preserve"> dispositif</w:t>
      </w:r>
      <w:r w:rsidR="00226CE7">
        <w:rPr>
          <w:rFonts w:ascii="Times New Roman" w:hAnsi="Times New Roman" w:cs="Times New Roman"/>
          <w:color w:val="000000" w:themeColor="text1"/>
        </w:rPr>
        <w:t xml:space="preserve">s, </w:t>
      </w:r>
      <w:r w:rsidRPr="003B52F8">
        <w:rPr>
          <w:rFonts w:ascii="Times New Roman" w:hAnsi="Times New Roman" w:cs="Times New Roman"/>
          <w:color w:val="000000" w:themeColor="text1"/>
        </w:rPr>
        <w:t xml:space="preserve">cela à partir du point de vue des bénéficiaires. </w:t>
      </w:r>
      <w:r w:rsidR="00E40D1C" w:rsidRPr="003B52F8">
        <w:rPr>
          <w:rFonts w:ascii="Times New Roman" w:hAnsi="Times New Roman" w:cs="Times New Roman"/>
          <w:bCs/>
          <w:color w:val="000000" w:themeColor="text1"/>
          <w:kern w:val="36"/>
        </w:rPr>
        <w:t>Il s’agira de souligner que l</w:t>
      </w:r>
      <w:r w:rsidR="006F13F5" w:rsidRPr="003B52F8">
        <w:rPr>
          <w:rFonts w:ascii="Times New Roman" w:hAnsi="Times New Roman" w:cs="Times New Roman"/>
          <w:bCs/>
          <w:color w:val="000000" w:themeColor="text1"/>
          <w:kern w:val="36"/>
        </w:rPr>
        <w:t>e choix</w:t>
      </w:r>
      <w:r w:rsidR="00E40D1C" w:rsidRPr="003B52F8">
        <w:rPr>
          <w:rFonts w:ascii="Times New Roman" w:hAnsi="Times New Roman" w:cs="Times New Roman"/>
          <w:bCs/>
          <w:color w:val="000000" w:themeColor="text1"/>
          <w:kern w:val="36"/>
        </w:rPr>
        <w:t xml:space="preserve"> de ce mode d’accompagnement </w:t>
      </w:r>
      <w:r w:rsidR="006F13F5" w:rsidRPr="003B52F8">
        <w:rPr>
          <w:rFonts w:ascii="Times New Roman" w:hAnsi="Times New Roman" w:cs="Times New Roman"/>
          <w:bCs/>
          <w:color w:val="000000" w:themeColor="text1"/>
          <w:kern w:val="36"/>
        </w:rPr>
        <w:t>est marqué par une volonté de continuité avec le domicile</w:t>
      </w:r>
      <w:r w:rsidR="00E40D1C" w:rsidRPr="003B52F8">
        <w:rPr>
          <w:rFonts w:ascii="Times New Roman" w:hAnsi="Times New Roman" w:cs="Times New Roman"/>
          <w:bCs/>
          <w:color w:val="000000" w:themeColor="text1"/>
          <w:kern w:val="36"/>
        </w:rPr>
        <w:t>, mais</w:t>
      </w:r>
      <w:r w:rsidR="00927481">
        <w:rPr>
          <w:rFonts w:ascii="Times New Roman" w:hAnsi="Times New Roman" w:cs="Times New Roman"/>
          <w:bCs/>
          <w:color w:val="000000" w:themeColor="text1"/>
          <w:kern w:val="36"/>
        </w:rPr>
        <w:t xml:space="preserve"> qu’il est</w:t>
      </w:r>
      <w:r w:rsidR="00E40D1C" w:rsidRPr="003B52F8">
        <w:rPr>
          <w:rFonts w:ascii="Times New Roman" w:hAnsi="Times New Roman" w:cs="Times New Roman"/>
          <w:bCs/>
          <w:color w:val="000000" w:themeColor="text1"/>
          <w:kern w:val="36"/>
        </w:rPr>
        <w:t xml:space="preserve"> aussi </w:t>
      </w:r>
      <w:r w:rsidR="006F13F5" w:rsidRPr="003B52F8">
        <w:rPr>
          <w:rFonts w:ascii="Times New Roman" w:hAnsi="Times New Roman" w:cs="Times New Roman"/>
          <w:bCs/>
          <w:color w:val="000000" w:themeColor="text1"/>
          <w:kern w:val="36"/>
        </w:rPr>
        <w:t>largement dicté par les épreuves du grand âge</w:t>
      </w:r>
      <w:r w:rsidR="00E40D1C" w:rsidRPr="003B52F8">
        <w:rPr>
          <w:rFonts w:ascii="Times New Roman" w:hAnsi="Times New Roman" w:cs="Times New Roman"/>
          <w:bCs/>
          <w:color w:val="000000" w:themeColor="text1"/>
          <w:kern w:val="36"/>
        </w:rPr>
        <w:t xml:space="preserve"> et ses diverses formes de déprise (</w:t>
      </w:r>
      <w:r w:rsidR="00DF348A" w:rsidRPr="003B52F8">
        <w:rPr>
          <w:rFonts w:ascii="Times New Roman" w:eastAsiaTheme="minorEastAsia" w:hAnsi="Times New Roman" w:cs="Times New Roman"/>
          <w:color w:val="000000" w:themeColor="text1"/>
        </w:rPr>
        <w:t xml:space="preserve">Barthe et al., 1988 ; </w:t>
      </w:r>
      <w:proofErr w:type="spellStart"/>
      <w:r w:rsidR="00DF348A" w:rsidRPr="003B52F8">
        <w:rPr>
          <w:rFonts w:ascii="Times New Roman" w:eastAsiaTheme="minorEastAsia" w:hAnsi="Times New Roman" w:cs="Times New Roman"/>
          <w:color w:val="000000" w:themeColor="text1"/>
        </w:rPr>
        <w:t>Caradec</w:t>
      </w:r>
      <w:proofErr w:type="spellEnd"/>
      <w:r w:rsidR="00DF348A" w:rsidRPr="003B52F8">
        <w:rPr>
          <w:rFonts w:ascii="Times New Roman" w:eastAsiaTheme="minorEastAsia" w:hAnsi="Times New Roman" w:cs="Times New Roman"/>
          <w:color w:val="000000" w:themeColor="text1"/>
        </w:rPr>
        <w:t>, 2004</w:t>
      </w:r>
      <w:r w:rsidR="001D7F0C" w:rsidRPr="003B52F8">
        <w:rPr>
          <w:rFonts w:ascii="Times New Roman" w:eastAsiaTheme="minorEastAsia" w:hAnsi="Times New Roman" w:cs="Times New Roman"/>
          <w:color w:val="000000" w:themeColor="text1"/>
        </w:rPr>
        <w:t xml:space="preserve"> ; Clément &amp; </w:t>
      </w:r>
      <w:proofErr w:type="spellStart"/>
      <w:r w:rsidR="001D7F0C" w:rsidRPr="003B52F8">
        <w:rPr>
          <w:rFonts w:ascii="Times New Roman" w:eastAsiaTheme="minorEastAsia" w:hAnsi="Times New Roman" w:cs="Times New Roman"/>
          <w:color w:val="000000" w:themeColor="text1"/>
        </w:rPr>
        <w:t>Mantovani</w:t>
      </w:r>
      <w:proofErr w:type="spellEnd"/>
      <w:r w:rsidR="001D7F0C" w:rsidRPr="003B52F8">
        <w:rPr>
          <w:rFonts w:ascii="Times New Roman" w:eastAsiaTheme="minorEastAsia" w:hAnsi="Times New Roman" w:cs="Times New Roman"/>
          <w:color w:val="000000" w:themeColor="text1"/>
        </w:rPr>
        <w:t>, 1999</w:t>
      </w:r>
      <w:r w:rsidR="00E40D1C" w:rsidRPr="003B52F8">
        <w:rPr>
          <w:rFonts w:ascii="Times New Roman" w:hAnsi="Times New Roman" w:cs="Times New Roman"/>
          <w:bCs/>
          <w:color w:val="000000" w:themeColor="text1"/>
          <w:kern w:val="36"/>
        </w:rPr>
        <w:t>)</w:t>
      </w:r>
      <w:r w:rsidR="006F13F5" w:rsidRPr="003B52F8">
        <w:rPr>
          <w:rFonts w:ascii="Times New Roman" w:hAnsi="Times New Roman" w:cs="Times New Roman"/>
          <w:bCs/>
          <w:color w:val="000000" w:themeColor="text1"/>
          <w:kern w:val="36"/>
        </w:rPr>
        <w:t xml:space="preserve">. </w:t>
      </w:r>
      <w:r w:rsidR="008A6EC8" w:rsidRPr="003B52F8">
        <w:rPr>
          <w:rFonts w:ascii="Times New Roman" w:hAnsi="Times New Roman" w:cs="Times New Roman"/>
          <w:bCs/>
          <w:color w:val="000000" w:themeColor="text1"/>
          <w:kern w:val="36"/>
        </w:rPr>
        <w:t>En cela,</w:t>
      </w:r>
      <w:r w:rsidR="008A6EC8" w:rsidRPr="003B52F8">
        <w:rPr>
          <w:rFonts w:ascii="Times New Roman" w:hAnsi="Times New Roman" w:cs="Times New Roman"/>
          <w:color w:val="000000" w:themeColor="text1"/>
        </w:rPr>
        <w:t xml:space="preserve"> le choix d’un dispositif du type EHPAD « hors les murs » apparaitra comme ne répondant pas uniquement à des enjeux médicaux ou économiques.</w:t>
      </w:r>
      <w:r w:rsidR="008A6EC8" w:rsidRPr="003B52F8">
        <w:rPr>
          <w:rFonts w:ascii="Times New Roman" w:hAnsi="Times New Roman" w:cs="Times New Roman"/>
          <w:bCs/>
          <w:color w:val="000000" w:themeColor="text1"/>
          <w:kern w:val="36"/>
        </w:rPr>
        <w:t xml:space="preserve"> </w:t>
      </w:r>
      <w:r w:rsidR="00226CE7">
        <w:rPr>
          <w:rFonts w:ascii="Times New Roman" w:hAnsi="Times New Roman" w:cs="Times New Roman"/>
          <w:bCs/>
          <w:color w:val="000000" w:themeColor="text1"/>
          <w:kern w:val="36"/>
        </w:rPr>
        <w:t xml:space="preserve">Dans un troisième et dernier temps, </w:t>
      </w:r>
      <w:r w:rsidR="00E40D1C" w:rsidRPr="003B52F8">
        <w:rPr>
          <w:rFonts w:ascii="Times New Roman" w:hAnsi="Times New Roman" w:cs="Times New Roman"/>
          <w:color w:val="000000" w:themeColor="text1"/>
        </w:rPr>
        <w:t xml:space="preserve">nous distingueront trois types de déprises qui permettent de mieux rendre compte de l’encastrement des choix des individus dans des trajectoires plurielles : les déprises stratégiques, </w:t>
      </w:r>
      <w:r w:rsidR="00A27A24" w:rsidRPr="003B52F8">
        <w:rPr>
          <w:rFonts w:ascii="Times New Roman" w:hAnsi="Times New Roman" w:cs="Times New Roman"/>
          <w:color w:val="000000" w:themeColor="text1"/>
        </w:rPr>
        <w:t xml:space="preserve">les déprises </w:t>
      </w:r>
      <w:r w:rsidR="00E40D1C" w:rsidRPr="003B52F8">
        <w:rPr>
          <w:rFonts w:ascii="Times New Roman" w:hAnsi="Times New Roman" w:cs="Times New Roman"/>
          <w:color w:val="000000" w:themeColor="text1"/>
        </w:rPr>
        <w:t xml:space="preserve">tactiques et </w:t>
      </w:r>
      <w:r w:rsidR="00A27A24" w:rsidRPr="003B52F8">
        <w:rPr>
          <w:rFonts w:ascii="Times New Roman" w:hAnsi="Times New Roman" w:cs="Times New Roman"/>
          <w:color w:val="000000" w:themeColor="text1"/>
        </w:rPr>
        <w:t xml:space="preserve">les déprises </w:t>
      </w:r>
      <w:r w:rsidR="00E40D1C" w:rsidRPr="003B52F8">
        <w:rPr>
          <w:rFonts w:ascii="Times New Roman" w:hAnsi="Times New Roman" w:cs="Times New Roman"/>
          <w:color w:val="000000" w:themeColor="text1"/>
        </w:rPr>
        <w:t>contraintes</w:t>
      </w:r>
      <w:r w:rsidR="00226CE7">
        <w:rPr>
          <w:rFonts w:ascii="Times New Roman" w:hAnsi="Times New Roman" w:cs="Times New Roman"/>
          <w:color w:val="000000" w:themeColor="text1"/>
        </w:rPr>
        <w:t xml:space="preserve"> (</w:t>
      </w:r>
      <w:proofErr w:type="spellStart"/>
      <w:r w:rsidR="00226CE7">
        <w:rPr>
          <w:rFonts w:ascii="Times New Roman" w:hAnsi="Times New Roman" w:cs="Times New Roman"/>
          <w:color w:val="000000" w:themeColor="text1"/>
        </w:rPr>
        <w:t>Mallon</w:t>
      </w:r>
      <w:proofErr w:type="spellEnd"/>
      <w:r w:rsidR="00226CE7">
        <w:rPr>
          <w:rFonts w:ascii="Times New Roman" w:hAnsi="Times New Roman" w:cs="Times New Roman"/>
          <w:color w:val="000000" w:themeColor="text1"/>
        </w:rPr>
        <w:t>, 2007)</w:t>
      </w:r>
      <w:r w:rsidR="00E40D1C" w:rsidRPr="003B52F8">
        <w:rPr>
          <w:rFonts w:ascii="Times New Roman" w:hAnsi="Times New Roman" w:cs="Times New Roman"/>
          <w:color w:val="000000" w:themeColor="text1"/>
        </w:rPr>
        <w:t xml:space="preserve">. </w:t>
      </w:r>
    </w:p>
    <w:p w:rsidR="008A6EC8" w:rsidRDefault="008A6EC8" w:rsidP="006F4EFA">
      <w:pPr>
        <w:rPr>
          <w:color w:val="000000" w:themeColor="text1"/>
        </w:rPr>
      </w:pPr>
    </w:p>
    <w:p w:rsidR="00226CE7" w:rsidRPr="003B52F8" w:rsidRDefault="00226CE7" w:rsidP="006F4EFA">
      <w:pPr>
        <w:rPr>
          <w:color w:val="000000" w:themeColor="text1"/>
        </w:rPr>
      </w:pPr>
    </w:p>
    <w:p w:rsidR="00360EFD" w:rsidRPr="003B52F8" w:rsidRDefault="00704F94" w:rsidP="00CC6BE7">
      <w:pPr>
        <w:rPr>
          <w:color w:val="000000" w:themeColor="text1"/>
        </w:rPr>
      </w:pPr>
      <w:r w:rsidRPr="003B52F8">
        <w:rPr>
          <w:color w:val="000000" w:themeColor="text1"/>
        </w:rPr>
        <w:t xml:space="preserve">Références : </w:t>
      </w:r>
    </w:p>
    <w:p w:rsidR="00CC6BE7" w:rsidRPr="003B52F8" w:rsidRDefault="00CC6BE7" w:rsidP="00CC6BE7">
      <w:pPr>
        <w:rPr>
          <w:color w:val="000000" w:themeColor="text1"/>
          <w:sz w:val="20"/>
          <w:szCs w:val="20"/>
        </w:rPr>
      </w:pPr>
    </w:p>
    <w:p w:rsidR="00360EFD" w:rsidRPr="003B52F8" w:rsidRDefault="00360EFD" w:rsidP="00CC6BE7">
      <w:pPr>
        <w:rPr>
          <w:color w:val="000000" w:themeColor="text1"/>
          <w:sz w:val="20"/>
          <w:szCs w:val="20"/>
          <w:lang w:eastAsia="fr-FR"/>
        </w:rPr>
      </w:pPr>
      <w:proofErr w:type="spellStart"/>
      <w:r w:rsidRPr="003B52F8">
        <w:rPr>
          <w:color w:val="000000" w:themeColor="text1"/>
          <w:sz w:val="20"/>
          <w:szCs w:val="20"/>
        </w:rPr>
        <w:t>Argoud</w:t>
      </w:r>
      <w:proofErr w:type="spellEnd"/>
      <w:r w:rsidR="00CC6BE7" w:rsidRPr="003B52F8">
        <w:rPr>
          <w:color w:val="000000" w:themeColor="text1"/>
          <w:sz w:val="20"/>
          <w:szCs w:val="20"/>
        </w:rPr>
        <w:t xml:space="preserve"> D., </w:t>
      </w:r>
      <w:r w:rsidR="00CC6BE7" w:rsidRPr="003B52F8">
        <w:rPr>
          <w:color w:val="000000" w:themeColor="text1"/>
          <w:sz w:val="20"/>
          <w:szCs w:val="20"/>
          <w:shd w:val="clear" w:color="auto" w:fill="FFFFFF"/>
          <w:lang w:eastAsia="fr-FR"/>
        </w:rPr>
        <w:t xml:space="preserve">2014, « Les nouvelles formes d’habitat pour personnes âgées : approche socio-historique d’une innovation », in </w:t>
      </w:r>
      <w:proofErr w:type="spellStart"/>
      <w:r w:rsidR="00CC6BE7" w:rsidRPr="003B52F8">
        <w:rPr>
          <w:color w:val="000000" w:themeColor="text1"/>
          <w:sz w:val="20"/>
          <w:szCs w:val="20"/>
          <w:shd w:val="clear" w:color="auto" w:fill="FFFFFF"/>
          <w:lang w:eastAsia="fr-FR"/>
        </w:rPr>
        <w:t>Nowick</w:t>
      </w:r>
      <w:proofErr w:type="spellEnd"/>
      <w:r w:rsidR="00CC6BE7" w:rsidRPr="003B52F8">
        <w:rPr>
          <w:color w:val="000000" w:themeColor="text1"/>
          <w:sz w:val="20"/>
          <w:szCs w:val="20"/>
          <w:shd w:val="clear" w:color="auto" w:fill="FFFFFF"/>
          <w:lang w:eastAsia="fr-FR"/>
        </w:rPr>
        <w:t xml:space="preserve"> L., </w:t>
      </w:r>
      <w:proofErr w:type="spellStart"/>
      <w:r w:rsidR="00CC6BE7" w:rsidRPr="003B52F8">
        <w:rPr>
          <w:color w:val="000000" w:themeColor="text1"/>
          <w:sz w:val="20"/>
          <w:szCs w:val="20"/>
          <w:shd w:val="clear" w:color="auto" w:fill="FFFFFF"/>
          <w:lang w:eastAsia="fr-FR"/>
        </w:rPr>
        <w:t>Thalineau</w:t>
      </w:r>
      <w:proofErr w:type="spellEnd"/>
      <w:r w:rsidR="00CC6BE7" w:rsidRPr="003B52F8">
        <w:rPr>
          <w:color w:val="000000" w:themeColor="text1"/>
          <w:sz w:val="20"/>
          <w:szCs w:val="20"/>
          <w:shd w:val="clear" w:color="auto" w:fill="FFFFFF"/>
          <w:lang w:eastAsia="fr-FR"/>
        </w:rPr>
        <w:t xml:space="preserve"> A. (</w:t>
      </w:r>
      <w:proofErr w:type="spellStart"/>
      <w:r w:rsidR="00CC6BE7" w:rsidRPr="003B52F8">
        <w:rPr>
          <w:color w:val="000000" w:themeColor="text1"/>
          <w:sz w:val="20"/>
          <w:szCs w:val="20"/>
          <w:shd w:val="clear" w:color="auto" w:fill="FFFFFF"/>
          <w:lang w:eastAsia="fr-FR"/>
        </w:rPr>
        <w:t>dir</w:t>
      </w:r>
      <w:proofErr w:type="spellEnd"/>
      <w:r w:rsidR="00CC6BE7" w:rsidRPr="003B52F8">
        <w:rPr>
          <w:color w:val="000000" w:themeColor="text1"/>
          <w:sz w:val="20"/>
          <w:szCs w:val="20"/>
          <w:shd w:val="clear" w:color="auto" w:fill="FFFFFF"/>
          <w:lang w:eastAsia="fr-FR"/>
        </w:rPr>
        <w:t>.), </w:t>
      </w:r>
      <w:r w:rsidR="00CC6BE7" w:rsidRPr="003B52F8">
        <w:rPr>
          <w:i/>
          <w:iCs/>
          <w:color w:val="000000" w:themeColor="text1"/>
          <w:sz w:val="20"/>
          <w:szCs w:val="20"/>
          <w:bdr w:val="none" w:sz="0" w:space="0" w:color="auto" w:frame="1"/>
          <w:lang w:eastAsia="fr-FR"/>
        </w:rPr>
        <w:t>Vieillir chez soi. Les nouvelles formes de maintien à domicile</w:t>
      </w:r>
      <w:r w:rsidR="00CC6BE7" w:rsidRPr="003B52F8">
        <w:rPr>
          <w:color w:val="000000" w:themeColor="text1"/>
          <w:sz w:val="20"/>
          <w:szCs w:val="20"/>
          <w:shd w:val="clear" w:color="auto" w:fill="FFFFFF"/>
          <w:lang w:eastAsia="fr-FR"/>
        </w:rPr>
        <w:t>, PUR, p.47-59.</w:t>
      </w:r>
    </w:p>
    <w:p w:rsidR="00CC6BE7" w:rsidRPr="003B52F8" w:rsidRDefault="00CC6BE7" w:rsidP="00CC6BE7">
      <w:pPr>
        <w:autoSpaceDE w:val="0"/>
        <w:autoSpaceDN w:val="0"/>
        <w:adjustRightInd w:val="0"/>
        <w:rPr>
          <w:rFonts w:eastAsiaTheme="minorEastAsia"/>
          <w:color w:val="000000" w:themeColor="text1"/>
          <w:sz w:val="10"/>
          <w:szCs w:val="10"/>
        </w:rPr>
      </w:pPr>
    </w:p>
    <w:p w:rsidR="00CC6BE7" w:rsidRPr="003B52F8" w:rsidRDefault="00DF348A" w:rsidP="00CC6BE7">
      <w:pPr>
        <w:autoSpaceDE w:val="0"/>
        <w:autoSpaceDN w:val="0"/>
        <w:adjustRightInd w:val="0"/>
        <w:rPr>
          <w:rFonts w:eastAsiaTheme="minorEastAsia"/>
          <w:color w:val="000000" w:themeColor="text1"/>
          <w:sz w:val="20"/>
          <w:szCs w:val="20"/>
        </w:rPr>
      </w:pPr>
      <w:r w:rsidRPr="003B52F8">
        <w:rPr>
          <w:rFonts w:eastAsiaTheme="minorEastAsia"/>
          <w:color w:val="000000" w:themeColor="text1"/>
          <w:sz w:val="20"/>
          <w:szCs w:val="20"/>
        </w:rPr>
        <w:t xml:space="preserve">Barthe J.-F., Clément S., </w:t>
      </w:r>
      <w:proofErr w:type="spellStart"/>
      <w:r w:rsidRPr="003B52F8">
        <w:rPr>
          <w:rFonts w:eastAsiaTheme="minorEastAsia"/>
          <w:color w:val="000000" w:themeColor="text1"/>
          <w:sz w:val="20"/>
          <w:szCs w:val="20"/>
        </w:rPr>
        <w:t>Drulhe</w:t>
      </w:r>
      <w:proofErr w:type="spellEnd"/>
      <w:r w:rsidRPr="003B52F8">
        <w:rPr>
          <w:rFonts w:eastAsiaTheme="minorEastAsia"/>
          <w:color w:val="000000" w:themeColor="text1"/>
          <w:sz w:val="20"/>
          <w:szCs w:val="20"/>
        </w:rPr>
        <w:t xml:space="preserve"> M., 1988, « Vieillesse ou vieillissement ? Les processus</w:t>
      </w:r>
      <w:r w:rsidR="00CC6BE7" w:rsidRPr="003B52F8">
        <w:rPr>
          <w:rFonts w:eastAsiaTheme="minorEastAsia"/>
          <w:color w:val="000000" w:themeColor="text1"/>
          <w:sz w:val="20"/>
          <w:szCs w:val="20"/>
        </w:rPr>
        <w:t xml:space="preserve"> </w:t>
      </w:r>
      <w:r w:rsidRPr="003B52F8">
        <w:rPr>
          <w:rFonts w:eastAsiaTheme="minorEastAsia"/>
          <w:color w:val="000000" w:themeColor="text1"/>
          <w:sz w:val="20"/>
          <w:szCs w:val="20"/>
        </w:rPr>
        <w:t>d’organisation des modes de vie chez les personnes âgées », Les Cahiers de la Recherche</w:t>
      </w:r>
      <w:r w:rsidR="00CC6BE7" w:rsidRPr="003B52F8">
        <w:rPr>
          <w:rFonts w:eastAsiaTheme="minorEastAsia"/>
          <w:color w:val="000000" w:themeColor="text1"/>
          <w:sz w:val="20"/>
          <w:szCs w:val="20"/>
        </w:rPr>
        <w:t xml:space="preserve"> </w:t>
      </w:r>
      <w:r w:rsidRPr="003B52F8">
        <w:rPr>
          <w:rFonts w:eastAsiaTheme="minorEastAsia"/>
          <w:color w:val="000000" w:themeColor="text1"/>
          <w:sz w:val="20"/>
          <w:szCs w:val="20"/>
        </w:rPr>
        <w:t>sur le Travail Social, n°15, p. 11-31.</w:t>
      </w:r>
    </w:p>
    <w:p w:rsidR="00CC6BE7" w:rsidRPr="003B52F8" w:rsidRDefault="00CC6BE7" w:rsidP="00CC6BE7">
      <w:pPr>
        <w:autoSpaceDE w:val="0"/>
        <w:autoSpaceDN w:val="0"/>
        <w:adjustRightInd w:val="0"/>
        <w:rPr>
          <w:color w:val="000000" w:themeColor="text1"/>
          <w:sz w:val="10"/>
          <w:szCs w:val="10"/>
        </w:rPr>
      </w:pPr>
    </w:p>
    <w:p w:rsidR="00DF348A" w:rsidRPr="003B52F8" w:rsidRDefault="00DA786E" w:rsidP="00CC6BE7">
      <w:pPr>
        <w:autoSpaceDE w:val="0"/>
        <w:autoSpaceDN w:val="0"/>
        <w:adjustRightInd w:val="0"/>
        <w:rPr>
          <w:rFonts w:eastAsiaTheme="minorEastAsia"/>
          <w:color w:val="000000" w:themeColor="text1"/>
          <w:sz w:val="20"/>
          <w:szCs w:val="20"/>
        </w:rPr>
      </w:pPr>
      <w:r w:rsidRPr="003B52F8">
        <w:rPr>
          <w:color w:val="000000" w:themeColor="text1"/>
          <w:sz w:val="20"/>
          <w:szCs w:val="20"/>
        </w:rPr>
        <w:t xml:space="preserve">Bouvier G., </w:t>
      </w:r>
      <w:proofErr w:type="spellStart"/>
      <w:r w:rsidRPr="003B52F8">
        <w:rPr>
          <w:color w:val="000000" w:themeColor="text1"/>
          <w:sz w:val="20"/>
          <w:szCs w:val="20"/>
        </w:rPr>
        <w:t>Lincot</w:t>
      </w:r>
      <w:proofErr w:type="spellEnd"/>
      <w:r w:rsidRPr="003B52F8">
        <w:rPr>
          <w:color w:val="000000" w:themeColor="text1"/>
          <w:sz w:val="20"/>
          <w:szCs w:val="20"/>
        </w:rPr>
        <w:t xml:space="preserve"> L., </w:t>
      </w:r>
      <w:proofErr w:type="spellStart"/>
      <w:r w:rsidRPr="003B52F8">
        <w:rPr>
          <w:color w:val="000000" w:themeColor="text1"/>
          <w:sz w:val="20"/>
          <w:szCs w:val="20"/>
        </w:rPr>
        <w:t>Rebisoul</w:t>
      </w:r>
      <w:proofErr w:type="spellEnd"/>
      <w:r w:rsidRPr="003B52F8">
        <w:rPr>
          <w:color w:val="000000" w:themeColor="text1"/>
          <w:sz w:val="20"/>
          <w:szCs w:val="20"/>
        </w:rPr>
        <w:t xml:space="preserve"> C., 2011, « Vivre à domicile ou en institution : effets d’âge, de santé, mais aussi d’entourage familial », </w:t>
      </w:r>
      <w:r w:rsidRPr="003B52F8">
        <w:rPr>
          <w:i/>
          <w:color w:val="000000" w:themeColor="text1"/>
          <w:sz w:val="20"/>
          <w:szCs w:val="20"/>
        </w:rPr>
        <w:t>INSEE Références</w:t>
      </w:r>
      <w:r w:rsidRPr="003B52F8">
        <w:rPr>
          <w:color w:val="000000" w:themeColor="text1"/>
          <w:sz w:val="20"/>
          <w:szCs w:val="20"/>
        </w:rPr>
        <w:t>, France, portrait social, p. 125-134.</w:t>
      </w:r>
    </w:p>
    <w:p w:rsidR="00CC6BE7" w:rsidRPr="003B52F8" w:rsidRDefault="00CC6BE7" w:rsidP="00CC6BE7">
      <w:pPr>
        <w:rPr>
          <w:color w:val="000000" w:themeColor="text1"/>
          <w:sz w:val="10"/>
          <w:szCs w:val="10"/>
        </w:rPr>
      </w:pPr>
    </w:p>
    <w:p w:rsidR="00DF348A" w:rsidRPr="003B52F8" w:rsidRDefault="00DF348A" w:rsidP="00CC6BE7">
      <w:pPr>
        <w:autoSpaceDE w:val="0"/>
        <w:autoSpaceDN w:val="0"/>
        <w:adjustRightInd w:val="0"/>
        <w:rPr>
          <w:rFonts w:eastAsiaTheme="minorEastAsia"/>
          <w:color w:val="000000" w:themeColor="text1"/>
          <w:sz w:val="20"/>
          <w:szCs w:val="20"/>
        </w:rPr>
      </w:pPr>
      <w:proofErr w:type="spellStart"/>
      <w:r w:rsidRPr="003B52F8">
        <w:rPr>
          <w:rFonts w:eastAsiaTheme="minorEastAsia"/>
          <w:color w:val="000000" w:themeColor="text1"/>
          <w:sz w:val="20"/>
          <w:szCs w:val="20"/>
        </w:rPr>
        <w:t>Caradec</w:t>
      </w:r>
      <w:proofErr w:type="spellEnd"/>
      <w:r w:rsidRPr="003B52F8">
        <w:rPr>
          <w:rFonts w:eastAsiaTheme="minorEastAsia"/>
          <w:color w:val="000000" w:themeColor="text1"/>
          <w:sz w:val="20"/>
          <w:szCs w:val="20"/>
        </w:rPr>
        <w:t xml:space="preserve"> V., 2004, « Les ‘‘supports’’ de l’individu vieillissant. Retour sur la notion de</w:t>
      </w:r>
      <w:r w:rsidR="00CC6BE7" w:rsidRPr="003B52F8">
        <w:rPr>
          <w:rFonts w:eastAsiaTheme="minorEastAsia"/>
          <w:color w:val="000000" w:themeColor="text1"/>
          <w:sz w:val="20"/>
          <w:szCs w:val="20"/>
        </w:rPr>
        <w:t xml:space="preserve"> </w:t>
      </w:r>
      <w:r w:rsidRPr="003B52F8">
        <w:rPr>
          <w:rFonts w:eastAsiaTheme="minorEastAsia"/>
          <w:color w:val="000000" w:themeColor="text1"/>
          <w:sz w:val="20"/>
          <w:szCs w:val="20"/>
        </w:rPr>
        <w:t xml:space="preserve">‘‘déprise’’ », in </w:t>
      </w:r>
      <w:proofErr w:type="spellStart"/>
      <w:r w:rsidRPr="003B52F8">
        <w:rPr>
          <w:rFonts w:eastAsiaTheme="minorEastAsia"/>
          <w:color w:val="000000" w:themeColor="text1"/>
          <w:sz w:val="20"/>
          <w:szCs w:val="20"/>
        </w:rPr>
        <w:t>Caradec</w:t>
      </w:r>
      <w:proofErr w:type="spellEnd"/>
      <w:r w:rsidRPr="003B52F8">
        <w:rPr>
          <w:rFonts w:eastAsiaTheme="minorEastAsia"/>
          <w:color w:val="000000" w:themeColor="text1"/>
          <w:sz w:val="20"/>
          <w:szCs w:val="20"/>
        </w:rPr>
        <w:t xml:space="preserve"> V., </w:t>
      </w:r>
      <w:proofErr w:type="spellStart"/>
      <w:r w:rsidRPr="003B52F8">
        <w:rPr>
          <w:rFonts w:eastAsiaTheme="minorEastAsia"/>
          <w:color w:val="000000" w:themeColor="text1"/>
          <w:sz w:val="20"/>
          <w:szCs w:val="20"/>
        </w:rPr>
        <w:t>Martuccelli</w:t>
      </w:r>
      <w:proofErr w:type="spellEnd"/>
      <w:r w:rsidRPr="003B52F8">
        <w:rPr>
          <w:rFonts w:eastAsiaTheme="minorEastAsia"/>
          <w:color w:val="000000" w:themeColor="text1"/>
          <w:sz w:val="20"/>
          <w:szCs w:val="20"/>
        </w:rPr>
        <w:t xml:space="preserve"> D. (</w:t>
      </w:r>
      <w:proofErr w:type="spellStart"/>
      <w:r w:rsidRPr="003B52F8">
        <w:rPr>
          <w:rFonts w:eastAsiaTheme="minorEastAsia"/>
          <w:color w:val="000000" w:themeColor="text1"/>
          <w:sz w:val="20"/>
          <w:szCs w:val="20"/>
        </w:rPr>
        <w:t>dir</w:t>
      </w:r>
      <w:proofErr w:type="spellEnd"/>
      <w:r w:rsidRPr="003B52F8">
        <w:rPr>
          <w:rFonts w:eastAsiaTheme="minorEastAsia"/>
          <w:color w:val="000000" w:themeColor="text1"/>
          <w:sz w:val="20"/>
          <w:szCs w:val="20"/>
        </w:rPr>
        <w:t>.), Matériaux pour une sociologie de</w:t>
      </w:r>
      <w:r w:rsidR="00CC6BE7" w:rsidRPr="003B52F8">
        <w:rPr>
          <w:rFonts w:eastAsiaTheme="minorEastAsia"/>
          <w:color w:val="000000" w:themeColor="text1"/>
          <w:sz w:val="20"/>
          <w:szCs w:val="20"/>
        </w:rPr>
        <w:t xml:space="preserve"> </w:t>
      </w:r>
      <w:r w:rsidRPr="003B52F8">
        <w:rPr>
          <w:rFonts w:eastAsiaTheme="minorEastAsia"/>
          <w:color w:val="000000" w:themeColor="text1"/>
          <w:sz w:val="20"/>
          <w:szCs w:val="20"/>
        </w:rPr>
        <w:t>l’individu. Perspectives et débats, Lille, Presses Universitaires du Septentrion, p. 25-42.</w:t>
      </w:r>
    </w:p>
    <w:p w:rsidR="001D7F0C" w:rsidRPr="003B52F8" w:rsidRDefault="001D7F0C" w:rsidP="00CC6BE7">
      <w:pPr>
        <w:rPr>
          <w:color w:val="000000" w:themeColor="text1"/>
          <w:sz w:val="10"/>
          <w:szCs w:val="10"/>
          <w:highlight w:val="yellow"/>
        </w:rPr>
      </w:pPr>
    </w:p>
    <w:p w:rsidR="001D7F0C" w:rsidRPr="003B52F8" w:rsidRDefault="001D7F0C" w:rsidP="00CC6BE7">
      <w:pPr>
        <w:autoSpaceDE w:val="0"/>
        <w:autoSpaceDN w:val="0"/>
        <w:adjustRightInd w:val="0"/>
        <w:rPr>
          <w:rFonts w:eastAsiaTheme="minorEastAsia"/>
          <w:color w:val="000000" w:themeColor="text1"/>
          <w:sz w:val="20"/>
          <w:szCs w:val="20"/>
        </w:rPr>
      </w:pPr>
      <w:r w:rsidRPr="003B52F8">
        <w:rPr>
          <w:rFonts w:eastAsiaTheme="minorEastAsia"/>
          <w:color w:val="000000" w:themeColor="text1"/>
          <w:sz w:val="20"/>
          <w:szCs w:val="20"/>
        </w:rPr>
        <w:t xml:space="preserve">Clément S., </w:t>
      </w:r>
      <w:proofErr w:type="spellStart"/>
      <w:r w:rsidRPr="003B52F8">
        <w:rPr>
          <w:rFonts w:eastAsiaTheme="minorEastAsia"/>
          <w:color w:val="000000" w:themeColor="text1"/>
          <w:sz w:val="20"/>
          <w:szCs w:val="20"/>
        </w:rPr>
        <w:t>Mantovani</w:t>
      </w:r>
      <w:proofErr w:type="spellEnd"/>
      <w:r w:rsidRPr="003B52F8">
        <w:rPr>
          <w:rFonts w:eastAsiaTheme="minorEastAsia"/>
          <w:color w:val="000000" w:themeColor="text1"/>
          <w:sz w:val="20"/>
          <w:szCs w:val="20"/>
        </w:rPr>
        <w:t xml:space="preserve"> J., 1999, « Les déprises en fin de parcours de vie. Les toutes</w:t>
      </w:r>
      <w:r w:rsidR="00CC6BE7" w:rsidRPr="003B52F8">
        <w:rPr>
          <w:rFonts w:eastAsiaTheme="minorEastAsia"/>
          <w:color w:val="000000" w:themeColor="text1"/>
          <w:sz w:val="20"/>
          <w:szCs w:val="20"/>
        </w:rPr>
        <w:t xml:space="preserve"> </w:t>
      </w:r>
      <w:r w:rsidRPr="003B52F8">
        <w:rPr>
          <w:rFonts w:eastAsiaTheme="minorEastAsia"/>
          <w:color w:val="000000" w:themeColor="text1"/>
          <w:sz w:val="20"/>
          <w:szCs w:val="20"/>
        </w:rPr>
        <w:t>dernières années de la vie », Gérontologie et société, vol. 22, n° 90, p. 95-108.</w:t>
      </w:r>
    </w:p>
    <w:p w:rsidR="008A6EC8" w:rsidRPr="003B52F8" w:rsidRDefault="008A6EC8" w:rsidP="00CC6BE7">
      <w:pPr>
        <w:rPr>
          <w:color w:val="000000" w:themeColor="text1"/>
          <w:sz w:val="10"/>
          <w:szCs w:val="10"/>
        </w:rPr>
      </w:pPr>
    </w:p>
    <w:p w:rsidR="00360EFD" w:rsidRPr="003B52F8" w:rsidRDefault="00360EFD" w:rsidP="00CC6BE7">
      <w:pPr>
        <w:rPr>
          <w:color w:val="000000" w:themeColor="text1"/>
          <w:sz w:val="20"/>
          <w:szCs w:val="20"/>
          <w:shd w:val="clear" w:color="auto" w:fill="FFFFFF"/>
        </w:rPr>
      </w:pPr>
      <w:proofErr w:type="spellStart"/>
      <w:r w:rsidRPr="003B52F8">
        <w:rPr>
          <w:color w:val="000000" w:themeColor="text1"/>
          <w:sz w:val="20"/>
          <w:szCs w:val="20"/>
          <w:shd w:val="clear" w:color="auto" w:fill="FFFFFF"/>
        </w:rPr>
        <w:t>Bertillot</w:t>
      </w:r>
      <w:proofErr w:type="spellEnd"/>
      <w:r w:rsidRPr="003B52F8">
        <w:rPr>
          <w:color w:val="000000" w:themeColor="text1"/>
          <w:sz w:val="20"/>
          <w:szCs w:val="20"/>
          <w:shd w:val="clear" w:color="auto" w:fill="FFFFFF"/>
        </w:rPr>
        <w:t>, H. &amp; Rapegno, N.</w:t>
      </w:r>
      <w:r w:rsidR="00CC6BE7" w:rsidRPr="003B52F8">
        <w:rPr>
          <w:color w:val="000000" w:themeColor="text1"/>
          <w:sz w:val="20"/>
          <w:szCs w:val="20"/>
          <w:shd w:val="clear" w:color="auto" w:fill="FFFFFF"/>
        </w:rPr>
        <w:t xml:space="preserve">, </w:t>
      </w:r>
      <w:r w:rsidRPr="003B52F8">
        <w:rPr>
          <w:color w:val="000000" w:themeColor="text1"/>
          <w:sz w:val="20"/>
          <w:szCs w:val="20"/>
          <w:shd w:val="clear" w:color="auto" w:fill="FFFFFF"/>
        </w:rPr>
        <w:t>2018, « Transformer l’offre médico-sociale ? Habitats "inclusifs" et établissements</w:t>
      </w:r>
      <w:r w:rsidR="00CC6BE7" w:rsidRPr="003B52F8">
        <w:rPr>
          <w:color w:val="000000" w:themeColor="text1"/>
          <w:sz w:val="20"/>
          <w:szCs w:val="20"/>
          <w:shd w:val="clear" w:color="auto" w:fill="FFFFFF"/>
        </w:rPr>
        <w:t xml:space="preserve"> </w:t>
      </w:r>
      <w:r w:rsidRPr="003B52F8">
        <w:rPr>
          <w:color w:val="000000" w:themeColor="text1"/>
          <w:sz w:val="20"/>
          <w:szCs w:val="20"/>
          <w:shd w:val="clear" w:color="auto" w:fill="FFFFFF"/>
        </w:rPr>
        <w:t>"hors les murs" : l’émergence d’accompagnements alternatifs pour personnes âgées et personnes handicapées, rapport de recherche pour la CNSA.</w:t>
      </w:r>
    </w:p>
    <w:p w:rsidR="008A6EC8" w:rsidRPr="003B52F8" w:rsidRDefault="008A6EC8" w:rsidP="00CC6BE7">
      <w:pPr>
        <w:rPr>
          <w:color w:val="000000" w:themeColor="text1"/>
          <w:sz w:val="10"/>
          <w:szCs w:val="10"/>
        </w:rPr>
      </w:pPr>
    </w:p>
    <w:p w:rsidR="00360EFD" w:rsidRPr="003B52F8" w:rsidRDefault="00360EFD" w:rsidP="00CC6BE7">
      <w:pPr>
        <w:rPr>
          <w:color w:val="000000" w:themeColor="text1"/>
          <w:sz w:val="20"/>
          <w:szCs w:val="20"/>
        </w:rPr>
      </w:pPr>
      <w:proofErr w:type="spellStart"/>
      <w:r w:rsidRPr="003B52F8">
        <w:rPr>
          <w:color w:val="000000" w:themeColor="text1"/>
          <w:sz w:val="20"/>
          <w:szCs w:val="20"/>
        </w:rPr>
        <w:t>Generacio</w:t>
      </w:r>
      <w:proofErr w:type="spellEnd"/>
      <w:r w:rsidRPr="003B52F8">
        <w:rPr>
          <w:color w:val="000000" w:themeColor="text1"/>
          <w:sz w:val="20"/>
          <w:szCs w:val="20"/>
        </w:rPr>
        <w:t xml:space="preserve"> &amp; </w:t>
      </w:r>
      <w:proofErr w:type="spellStart"/>
      <w:r w:rsidRPr="003B52F8">
        <w:rPr>
          <w:color w:val="000000" w:themeColor="text1"/>
          <w:sz w:val="20"/>
          <w:szCs w:val="20"/>
        </w:rPr>
        <w:t>Mixing</w:t>
      </w:r>
      <w:proofErr w:type="spellEnd"/>
      <w:r w:rsidRPr="003B52F8">
        <w:rPr>
          <w:color w:val="000000" w:themeColor="text1"/>
          <w:sz w:val="20"/>
          <w:szCs w:val="20"/>
        </w:rPr>
        <w:t xml:space="preserve"> </w:t>
      </w:r>
      <w:proofErr w:type="spellStart"/>
      <w:r w:rsidRPr="003B52F8">
        <w:rPr>
          <w:color w:val="000000" w:themeColor="text1"/>
          <w:sz w:val="20"/>
          <w:szCs w:val="20"/>
        </w:rPr>
        <w:t>Generations</w:t>
      </w:r>
      <w:proofErr w:type="spellEnd"/>
      <w:r w:rsidR="00CC6BE7" w:rsidRPr="003B52F8">
        <w:rPr>
          <w:color w:val="000000" w:themeColor="text1"/>
          <w:sz w:val="20"/>
          <w:szCs w:val="20"/>
        </w:rPr>
        <w:t xml:space="preserve">, </w:t>
      </w:r>
      <w:r w:rsidRPr="003B52F8">
        <w:rPr>
          <w:color w:val="000000" w:themeColor="text1"/>
          <w:sz w:val="20"/>
          <w:szCs w:val="20"/>
        </w:rPr>
        <w:t xml:space="preserve">2018, </w:t>
      </w:r>
      <w:r w:rsidRPr="003B52F8">
        <w:rPr>
          <w:i/>
          <w:color w:val="000000" w:themeColor="text1"/>
          <w:sz w:val="20"/>
          <w:szCs w:val="20"/>
        </w:rPr>
        <w:t>Les enjeux du vieillissement de la population.</w:t>
      </w:r>
      <w:r w:rsidR="00CC6BE7" w:rsidRPr="003B52F8">
        <w:rPr>
          <w:i/>
          <w:color w:val="000000" w:themeColor="text1"/>
          <w:sz w:val="20"/>
          <w:szCs w:val="20"/>
        </w:rPr>
        <w:t xml:space="preserve"> </w:t>
      </w:r>
      <w:r w:rsidRPr="003B52F8">
        <w:rPr>
          <w:i/>
          <w:color w:val="000000" w:themeColor="text1"/>
          <w:sz w:val="20"/>
          <w:szCs w:val="20"/>
        </w:rPr>
        <w:t>EHPAD hors les murs et domicile connecté</w:t>
      </w:r>
      <w:r w:rsidRPr="003B52F8">
        <w:rPr>
          <w:color w:val="000000" w:themeColor="text1"/>
          <w:sz w:val="20"/>
          <w:szCs w:val="20"/>
        </w:rPr>
        <w:t xml:space="preserve">, Rapport de recherche pour la Mutualité Française.  </w:t>
      </w:r>
    </w:p>
    <w:p w:rsidR="00360EFD" w:rsidRPr="003B52F8" w:rsidRDefault="00360EFD" w:rsidP="00CC6BE7">
      <w:pPr>
        <w:rPr>
          <w:color w:val="000000" w:themeColor="text1"/>
          <w:sz w:val="10"/>
          <w:szCs w:val="10"/>
        </w:rPr>
      </w:pPr>
    </w:p>
    <w:p w:rsidR="00360EFD" w:rsidRPr="003B52F8" w:rsidRDefault="00360EFD" w:rsidP="00CC6BE7">
      <w:pPr>
        <w:rPr>
          <w:rFonts w:eastAsiaTheme="minorEastAsia"/>
          <w:color w:val="000000" w:themeColor="text1"/>
          <w:sz w:val="20"/>
          <w:szCs w:val="20"/>
        </w:rPr>
      </w:pPr>
      <w:proofErr w:type="spellStart"/>
      <w:r w:rsidRPr="003B52F8">
        <w:rPr>
          <w:rFonts w:eastAsiaTheme="minorEastAsia"/>
          <w:color w:val="000000" w:themeColor="text1"/>
          <w:sz w:val="20"/>
          <w:szCs w:val="20"/>
        </w:rPr>
        <w:t>Simzac</w:t>
      </w:r>
      <w:proofErr w:type="spellEnd"/>
      <w:r w:rsidRPr="003B52F8">
        <w:rPr>
          <w:rFonts w:eastAsiaTheme="minorEastAsia"/>
          <w:color w:val="000000" w:themeColor="text1"/>
          <w:sz w:val="20"/>
          <w:szCs w:val="20"/>
        </w:rPr>
        <w:t xml:space="preserve"> A.-B.,</w:t>
      </w:r>
      <w:r w:rsidR="00CC6BE7" w:rsidRPr="003B52F8">
        <w:rPr>
          <w:rFonts w:eastAsiaTheme="minorEastAsia"/>
          <w:color w:val="000000" w:themeColor="text1"/>
          <w:sz w:val="20"/>
          <w:szCs w:val="20"/>
        </w:rPr>
        <w:t xml:space="preserve"> 2017,</w:t>
      </w:r>
      <w:r w:rsidRPr="003B52F8">
        <w:rPr>
          <w:rFonts w:eastAsiaTheme="minorEastAsia"/>
          <w:color w:val="000000" w:themeColor="text1"/>
          <w:sz w:val="20"/>
          <w:szCs w:val="20"/>
        </w:rPr>
        <w:t xml:space="preserve"> « Choisir d’habiter en logement-foyer : entre trajectoires individuelles et action publique », </w:t>
      </w:r>
      <w:r w:rsidRPr="003B52F8">
        <w:rPr>
          <w:rFonts w:eastAsiaTheme="minorEastAsia"/>
          <w:i/>
          <w:iCs/>
          <w:color w:val="000000" w:themeColor="text1"/>
          <w:sz w:val="20"/>
          <w:szCs w:val="20"/>
        </w:rPr>
        <w:t>Gérontologie et société</w:t>
      </w:r>
      <w:r w:rsidR="00CC6BE7" w:rsidRPr="003B52F8">
        <w:rPr>
          <w:rFonts w:eastAsiaTheme="minorEastAsia"/>
          <w:i/>
          <w:iCs/>
          <w:color w:val="000000" w:themeColor="text1"/>
          <w:sz w:val="20"/>
          <w:szCs w:val="20"/>
        </w:rPr>
        <w:t xml:space="preserve">, </w:t>
      </w:r>
      <w:r w:rsidRPr="003B52F8">
        <w:rPr>
          <w:rFonts w:eastAsiaTheme="minorEastAsia"/>
          <w:color w:val="000000" w:themeColor="text1"/>
          <w:sz w:val="20"/>
          <w:szCs w:val="20"/>
        </w:rPr>
        <w:t>vol. 39</w:t>
      </w:r>
      <w:r w:rsidR="00CC6BE7" w:rsidRPr="003B52F8">
        <w:rPr>
          <w:rFonts w:eastAsiaTheme="minorEastAsia"/>
          <w:color w:val="000000" w:themeColor="text1"/>
          <w:sz w:val="20"/>
          <w:szCs w:val="20"/>
        </w:rPr>
        <w:t>,</w:t>
      </w:r>
      <w:r w:rsidRPr="003B52F8">
        <w:rPr>
          <w:rFonts w:eastAsiaTheme="minorEastAsia"/>
          <w:color w:val="000000" w:themeColor="text1"/>
          <w:sz w:val="20"/>
          <w:szCs w:val="20"/>
        </w:rPr>
        <w:t xml:space="preserve"> n° 152, p. 129-141. </w:t>
      </w:r>
    </w:p>
    <w:p w:rsidR="00DA786E" w:rsidRPr="003B52F8" w:rsidRDefault="00DA786E" w:rsidP="00CC6BE7">
      <w:pPr>
        <w:rPr>
          <w:color w:val="000000" w:themeColor="text1"/>
          <w:sz w:val="20"/>
          <w:szCs w:val="20"/>
        </w:rPr>
      </w:pPr>
    </w:p>
    <w:p w:rsidR="00360EFD" w:rsidRPr="003B52F8" w:rsidRDefault="00360EFD" w:rsidP="00CC6BE7">
      <w:pPr>
        <w:spacing w:beforeLines="1" w:before="2" w:afterLines="1" w:after="2"/>
        <w:rPr>
          <w:rFonts w:eastAsiaTheme="minorEastAsia"/>
          <w:color w:val="000000" w:themeColor="text1"/>
          <w:sz w:val="20"/>
          <w:szCs w:val="20"/>
          <w:lang w:eastAsia="fr-FR"/>
        </w:rPr>
      </w:pPr>
      <w:r w:rsidRPr="003B52F8">
        <w:rPr>
          <w:rFonts w:eastAsiaTheme="minorEastAsia"/>
          <w:color w:val="000000" w:themeColor="text1"/>
          <w:sz w:val="20"/>
          <w:szCs w:val="20"/>
          <w:lang w:eastAsia="fr-FR"/>
        </w:rPr>
        <w:t>Laroque G.,</w:t>
      </w:r>
      <w:r w:rsidR="00CC6BE7" w:rsidRPr="003B52F8">
        <w:rPr>
          <w:rFonts w:eastAsiaTheme="minorEastAsia"/>
          <w:color w:val="000000" w:themeColor="text1"/>
          <w:sz w:val="20"/>
          <w:szCs w:val="20"/>
          <w:lang w:eastAsia="fr-FR"/>
        </w:rPr>
        <w:t xml:space="preserve"> 2009,</w:t>
      </w:r>
      <w:r w:rsidRPr="003B52F8">
        <w:rPr>
          <w:rFonts w:eastAsiaTheme="minorEastAsia"/>
          <w:color w:val="000000" w:themeColor="text1"/>
          <w:sz w:val="20"/>
          <w:szCs w:val="20"/>
          <w:lang w:eastAsia="fr-FR"/>
        </w:rPr>
        <w:t xml:space="preserve"> « Le libre choix du lieu de vie : une utopie </w:t>
      </w:r>
      <w:proofErr w:type="spellStart"/>
      <w:r w:rsidRPr="003B52F8">
        <w:rPr>
          <w:rFonts w:eastAsiaTheme="minorEastAsia"/>
          <w:color w:val="000000" w:themeColor="text1"/>
          <w:sz w:val="20"/>
          <w:szCs w:val="20"/>
          <w:lang w:eastAsia="fr-FR"/>
        </w:rPr>
        <w:t>nécessaire</w:t>
      </w:r>
      <w:proofErr w:type="spellEnd"/>
      <w:r w:rsidRPr="003B52F8">
        <w:rPr>
          <w:rFonts w:eastAsiaTheme="minorEastAsia"/>
          <w:color w:val="000000" w:themeColor="text1"/>
          <w:sz w:val="20"/>
          <w:szCs w:val="20"/>
          <w:lang w:eastAsia="fr-FR"/>
        </w:rPr>
        <w:t xml:space="preserve"> », </w:t>
      </w:r>
      <w:proofErr w:type="spellStart"/>
      <w:r w:rsidRPr="003B52F8">
        <w:rPr>
          <w:rFonts w:eastAsiaTheme="minorEastAsia"/>
          <w:i/>
          <w:iCs/>
          <w:color w:val="000000" w:themeColor="text1"/>
          <w:sz w:val="20"/>
          <w:szCs w:val="20"/>
          <w:lang w:eastAsia="fr-FR"/>
        </w:rPr>
        <w:t>Gérontologie</w:t>
      </w:r>
      <w:proofErr w:type="spellEnd"/>
      <w:r w:rsidRPr="003B52F8">
        <w:rPr>
          <w:rFonts w:eastAsiaTheme="minorEastAsia"/>
          <w:i/>
          <w:iCs/>
          <w:color w:val="000000" w:themeColor="text1"/>
          <w:sz w:val="20"/>
          <w:szCs w:val="20"/>
          <w:lang w:eastAsia="fr-FR"/>
        </w:rPr>
        <w:t xml:space="preserve"> et </w:t>
      </w:r>
      <w:proofErr w:type="spellStart"/>
      <w:r w:rsidRPr="003B52F8">
        <w:rPr>
          <w:rFonts w:eastAsiaTheme="minorEastAsia"/>
          <w:i/>
          <w:iCs/>
          <w:color w:val="000000" w:themeColor="text1"/>
          <w:sz w:val="20"/>
          <w:szCs w:val="20"/>
          <w:lang w:eastAsia="fr-FR"/>
        </w:rPr>
        <w:t>sociéte</w:t>
      </w:r>
      <w:proofErr w:type="spellEnd"/>
      <w:r w:rsidRPr="003B52F8">
        <w:rPr>
          <w:rFonts w:eastAsiaTheme="minorEastAsia"/>
          <w:i/>
          <w:iCs/>
          <w:color w:val="000000" w:themeColor="text1"/>
          <w:sz w:val="20"/>
          <w:szCs w:val="20"/>
          <w:lang w:eastAsia="fr-FR"/>
        </w:rPr>
        <w:t>́</w:t>
      </w:r>
      <w:r w:rsidR="00CC6BE7" w:rsidRPr="003B52F8">
        <w:rPr>
          <w:rFonts w:eastAsiaTheme="minorEastAsia"/>
          <w:i/>
          <w:iCs/>
          <w:color w:val="000000" w:themeColor="text1"/>
          <w:sz w:val="20"/>
          <w:szCs w:val="20"/>
          <w:lang w:eastAsia="fr-FR"/>
        </w:rPr>
        <w:t>,</w:t>
      </w:r>
      <w:r w:rsidR="00CC6BE7" w:rsidRPr="003B52F8">
        <w:rPr>
          <w:rFonts w:eastAsiaTheme="minorEastAsia"/>
          <w:color w:val="000000" w:themeColor="text1"/>
          <w:sz w:val="20"/>
          <w:szCs w:val="20"/>
          <w:lang w:eastAsia="fr-FR"/>
        </w:rPr>
        <w:t xml:space="preserve"> </w:t>
      </w:r>
      <w:r w:rsidRPr="003B52F8">
        <w:rPr>
          <w:rFonts w:eastAsiaTheme="minorEastAsia"/>
          <w:color w:val="000000" w:themeColor="text1"/>
          <w:sz w:val="20"/>
          <w:szCs w:val="20"/>
          <w:lang w:eastAsia="fr-FR"/>
        </w:rPr>
        <w:t>vol. 32</w:t>
      </w:r>
      <w:r w:rsidR="00CC6BE7" w:rsidRPr="003B52F8">
        <w:rPr>
          <w:rFonts w:eastAsiaTheme="minorEastAsia"/>
          <w:color w:val="000000" w:themeColor="text1"/>
          <w:sz w:val="20"/>
          <w:szCs w:val="20"/>
          <w:lang w:eastAsia="fr-FR"/>
        </w:rPr>
        <w:t>,</w:t>
      </w:r>
      <w:r w:rsidRPr="003B52F8">
        <w:rPr>
          <w:rFonts w:eastAsiaTheme="minorEastAsia"/>
          <w:color w:val="000000" w:themeColor="text1"/>
          <w:sz w:val="20"/>
          <w:szCs w:val="20"/>
          <w:lang w:eastAsia="fr-FR"/>
        </w:rPr>
        <w:t xml:space="preserve"> n° 131, p. 45-51.</w:t>
      </w:r>
    </w:p>
    <w:p w:rsidR="00360EFD" w:rsidRPr="003B52F8" w:rsidRDefault="00360EFD" w:rsidP="00CC6BE7">
      <w:pPr>
        <w:rPr>
          <w:color w:val="000000" w:themeColor="text1"/>
          <w:sz w:val="10"/>
          <w:szCs w:val="10"/>
        </w:rPr>
      </w:pPr>
    </w:p>
    <w:p w:rsidR="00FE5495" w:rsidRPr="003B52F8" w:rsidRDefault="00DA786E" w:rsidP="00CC6BE7">
      <w:pPr>
        <w:rPr>
          <w:color w:val="000000" w:themeColor="text1"/>
          <w:sz w:val="20"/>
          <w:szCs w:val="20"/>
        </w:rPr>
      </w:pPr>
      <w:proofErr w:type="spellStart"/>
      <w:r w:rsidRPr="003B52F8">
        <w:rPr>
          <w:color w:val="000000" w:themeColor="text1"/>
          <w:sz w:val="20"/>
          <w:szCs w:val="20"/>
        </w:rPr>
        <w:t>Masotti</w:t>
      </w:r>
      <w:proofErr w:type="spellEnd"/>
      <w:r w:rsidRPr="003B52F8">
        <w:rPr>
          <w:color w:val="000000" w:themeColor="text1"/>
          <w:sz w:val="20"/>
          <w:szCs w:val="20"/>
        </w:rPr>
        <w:t xml:space="preserve"> B., 2018, « Demander (ou pas) l’aide à domicile au grand âge. </w:t>
      </w:r>
      <w:proofErr w:type="spellStart"/>
      <w:r w:rsidRPr="003B52F8">
        <w:rPr>
          <w:color w:val="000000" w:themeColor="text1"/>
          <w:sz w:val="20"/>
          <w:szCs w:val="20"/>
        </w:rPr>
        <w:t>L’agency</w:t>
      </w:r>
      <w:proofErr w:type="spellEnd"/>
      <w:r w:rsidRPr="003B52F8">
        <w:rPr>
          <w:color w:val="000000" w:themeColor="text1"/>
          <w:sz w:val="20"/>
          <w:szCs w:val="20"/>
        </w:rPr>
        <w:t xml:space="preserve"> des personnes âgées », </w:t>
      </w:r>
      <w:r w:rsidRPr="003B52F8">
        <w:rPr>
          <w:i/>
          <w:color w:val="000000" w:themeColor="text1"/>
          <w:sz w:val="20"/>
          <w:szCs w:val="20"/>
        </w:rPr>
        <w:t>Gérontologie et société</w:t>
      </w:r>
      <w:r w:rsidRPr="003B52F8">
        <w:rPr>
          <w:color w:val="000000" w:themeColor="text1"/>
          <w:sz w:val="20"/>
          <w:szCs w:val="20"/>
        </w:rPr>
        <w:t>, vol. 40, n°157, p. 79-95.</w:t>
      </w:r>
    </w:p>
    <w:sectPr w:rsidR="00FE5495" w:rsidRPr="003B52F8" w:rsidSect="004A72F8">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457" w:rsidRDefault="00037457">
      <w:r>
        <w:separator/>
      </w:r>
    </w:p>
  </w:endnote>
  <w:endnote w:type="continuationSeparator" w:id="0">
    <w:p w:rsidR="00037457" w:rsidRDefault="00037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70B" w:rsidRDefault="003A5725" w:rsidP="00FA6721">
    <w:pPr>
      <w:pStyle w:val="Pieddepage"/>
      <w:framePr w:wrap="around" w:vAnchor="text" w:hAnchor="margin" w:xAlign="right" w:y="1"/>
      <w:rPr>
        <w:rStyle w:val="Numrodepage"/>
      </w:rPr>
    </w:pPr>
    <w:r>
      <w:rPr>
        <w:rStyle w:val="Numrodepage"/>
      </w:rPr>
      <w:fldChar w:fldCharType="begin"/>
    </w:r>
    <w:r w:rsidR="00C6570B">
      <w:rPr>
        <w:rStyle w:val="Numrodepage"/>
      </w:rPr>
      <w:instrText xml:space="preserve">PAGE  </w:instrText>
    </w:r>
    <w:r>
      <w:rPr>
        <w:rStyle w:val="Numrodepage"/>
      </w:rPr>
      <w:fldChar w:fldCharType="end"/>
    </w:r>
  </w:p>
  <w:p w:rsidR="00C6570B" w:rsidRDefault="00C6570B" w:rsidP="00FA672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70B" w:rsidRDefault="003A5725" w:rsidP="00FA6721">
    <w:pPr>
      <w:pStyle w:val="Pieddepage"/>
      <w:framePr w:wrap="around" w:vAnchor="text" w:hAnchor="margin" w:xAlign="right" w:y="1"/>
      <w:rPr>
        <w:rStyle w:val="Numrodepage"/>
      </w:rPr>
    </w:pPr>
    <w:r>
      <w:rPr>
        <w:rStyle w:val="Numrodepage"/>
      </w:rPr>
      <w:fldChar w:fldCharType="begin"/>
    </w:r>
    <w:r w:rsidR="00C6570B">
      <w:rPr>
        <w:rStyle w:val="Numrodepage"/>
      </w:rPr>
      <w:instrText xml:space="preserve">PAGE  </w:instrText>
    </w:r>
    <w:r>
      <w:rPr>
        <w:rStyle w:val="Numrodepage"/>
      </w:rPr>
      <w:fldChar w:fldCharType="separate"/>
    </w:r>
    <w:r w:rsidR="008759D7">
      <w:rPr>
        <w:rStyle w:val="Numrodepage"/>
        <w:noProof/>
      </w:rPr>
      <w:t>2</w:t>
    </w:r>
    <w:r>
      <w:rPr>
        <w:rStyle w:val="Numrodepage"/>
      </w:rPr>
      <w:fldChar w:fldCharType="end"/>
    </w:r>
  </w:p>
  <w:p w:rsidR="00C6570B" w:rsidRDefault="00C6570B" w:rsidP="00FA6721">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990" w:rsidRDefault="00B919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457" w:rsidRDefault="00037457">
      <w:r>
        <w:separator/>
      </w:r>
    </w:p>
  </w:footnote>
  <w:footnote w:type="continuationSeparator" w:id="0">
    <w:p w:rsidR="00037457" w:rsidRDefault="00037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990" w:rsidRDefault="00B9199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990" w:rsidRDefault="00B9199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990" w:rsidRDefault="00B9199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2904072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D404593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1C88D97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1CE5C7F"/>
    <w:multiLevelType w:val="hybridMultilevel"/>
    <w:tmpl w:val="CB9A902A"/>
    <w:lvl w:ilvl="0" w:tplc="62F00526">
      <w:numFmt w:val="bullet"/>
      <w:lvlText w:val="-"/>
      <w:lvlJc w:val="left"/>
      <w:pPr>
        <w:ind w:left="720" w:hanging="360"/>
      </w:pPr>
      <w:rPr>
        <w:rFonts w:ascii="Times New Roman" w:eastAsia="Calibr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80569"/>
    <w:multiLevelType w:val="hybridMultilevel"/>
    <w:tmpl w:val="29F04B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C4141F"/>
    <w:multiLevelType w:val="multilevel"/>
    <w:tmpl w:val="6070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CB1F65"/>
    <w:multiLevelType w:val="multilevel"/>
    <w:tmpl w:val="4DC6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773834"/>
    <w:multiLevelType w:val="multilevel"/>
    <w:tmpl w:val="C4C8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DE1EC9"/>
    <w:multiLevelType w:val="hybridMultilevel"/>
    <w:tmpl w:val="860A9908"/>
    <w:lvl w:ilvl="0" w:tplc="9866257C">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763416"/>
    <w:multiLevelType w:val="multilevel"/>
    <w:tmpl w:val="0046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6E5992"/>
    <w:multiLevelType w:val="hybridMultilevel"/>
    <w:tmpl w:val="03948BE0"/>
    <w:lvl w:ilvl="0" w:tplc="C7B2B59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251D1B"/>
    <w:multiLevelType w:val="multilevel"/>
    <w:tmpl w:val="79E2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831F33"/>
    <w:multiLevelType w:val="multilevel"/>
    <w:tmpl w:val="5392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D229FF"/>
    <w:multiLevelType w:val="hybridMultilevel"/>
    <w:tmpl w:val="A0D47BC8"/>
    <w:lvl w:ilvl="0" w:tplc="2662BFC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6"/>
  </w:num>
  <w:num w:numId="4">
    <w:abstractNumId w:val="7"/>
  </w:num>
  <w:num w:numId="5">
    <w:abstractNumId w:val="5"/>
  </w:num>
  <w:num w:numId="6">
    <w:abstractNumId w:val="11"/>
  </w:num>
  <w:num w:numId="7">
    <w:abstractNumId w:val="9"/>
  </w:num>
  <w:num w:numId="8">
    <w:abstractNumId w:val="1"/>
  </w:num>
  <w:num w:numId="9">
    <w:abstractNumId w:val="2"/>
  </w:num>
  <w:num w:numId="10">
    <w:abstractNumId w:val="0"/>
  </w:num>
  <w:num w:numId="11">
    <w:abstractNumId w:val="4"/>
  </w:num>
  <w:num w:numId="12">
    <w:abstractNumId w:val="8"/>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9DB"/>
    <w:rsid w:val="000007C7"/>
    <w:rsid w:val="00000C99"/>
    <w:rsid w:val="000012C4"/>
    <w:rsid w:val="000020AA"/>
    <w:rsid w:val="00007B93"/>
    <w:rsid w:val="00012F2A"/>
    <w:rsid w:val="00014B3D"/>
    <w:rsid w:val="000213D2"/>
    <w:rsid w:val="000217E3"/>
    <w:rsid w:val="00032C2C"/>
    <w:rsid w:val="00036496"/>
    <w:rsid w:val="000370F9"/>
    <w:rsid w:val="00037457"/>
    <w:rsid w:val="000463A3"/>
    <w:rsid w:val="00050E10"/>
    <w:rsid w:val="0005340E"/>
    <w:rsid w:val="00055816"/>
    <w:rsid w:val="000562C0"/>
    <w:rsid w:val="00060A12"/>
    <w:rsid w:val="000627B3"/>
    <w:rsid w:val="000666A3"/>
    <w:rsid w:val="00067B38"/>
    <w:rsid w:val="00073133"/>
    <w:rsid w:val="00081996"/>
    <w:rsid w:val="00081AC6"/>
    <w:rsid w:val="000853FE"/>
    <w:rsid w:val="00086334"/>
    <w:rsid w:val="00097FCA"/>
    <w:rsid w:val="000A161C"/>
    <w:rsid w:val="000A49DB"/>
    <w:rsid w:val="000B13E5"/>
    <w:rsid w:val="000B1CCE"/>
    <w:rsid w:val="000B7C0B"/>
    <w:rsid w:val="000C30AE"/>
    <w:rsid w:val="000D06E3"/>
    <w:rsid w:val="000D21B9"/>
    <w:rsid w:val="000D5B59"/>
    <w:rsid w:val="000D7551"/>
    <w:rsid w:val="000E17D1"/>
    <w:rsid w:val="000E2372"/>
    <w:rsid w:val="000E4763"/>
    <w:rsid w:val="000E58A1"/>
    <w:rsid w:val="000F4264"/>
    <w:rsid w:val="00104379"/>
    <w:rsid w:val="001050FE"/>
    <w:rsid w:val="00105FA6"/>
    <w:rsid w:val="0010746D"/>
    <w:rsid w:val="00116F00"/>
    <w:rsid w:val="00123C01"/>
    <w:rsid w:val="00123D77"/>
    <w:rsid w:val="00130F16"/>
    <w:rsid w:val="00137601"/>
    <w:rsid w:val="00141E48"/>
    <w:rsid w:val="00152E74"/>
    <w:rsid w:val="00153251"/>
    <w:rsid w:val="00167536"/>
    <w:rsid w:val="00170206"/>
    <w:rsid w:val="00172DF1"/>
    <w:rsid w:val="00174CF2"/>
    <w:rsid w:val="00190397"/>
    <w:rsid w:val="0019289E"/>
    <w:rsid w:val="001972CA"/>
    <w:rsid w:val="001A2615"/>
    <w:rsid w:val="001A62ED"/>
    <w:rsid w:val="001B6B85"/>
    <w:rsid w:val="001B75B5"/>
    <w:rsid w:val="001C124E"/>
    <w:rsid w:val="001C47A8"/>
    <w:rsid w:val="001C625F"/>
    <w:rsid w:val="001D7165"/>
    <w:rsid w:val="001D7F0C"/>
    <w:rsid w:val="001E06EA"/>
    <w:rsid w:val="001E546F"/>
    <w:rsid w:val="001F1B8A"/>
    <w:rsid w:val="00201FBD"/>
    <w:rsid w:val="00202C54"/>
    <w:rsid w:val="00203823"/>
    <w:rsid w:val="00212774"/>
    <w:rsid w:val="0021734A"/>
    <w:rsid w:val="0022141A"/>
    <w:rsid w:val="00223505"/>
    <w:rsid w:val="002235E1"/>
    <w:rsid w:val="002238BE"/>
    <w:rsid w:val="00223EC8"/>
    <w:rsid w:val="00226CE7"/>
    <w:rsid w:val="00226D2B"/>
    <w:rsid w:val="00230CAF"/>
    <w:rsid w:val="00235610"/>
    <w:rsid w:val="00236BBC"/>
    <w:rsid w:val="00241B23"/>
    <w:rsid w:val="002439D3"/>
    <w:rsid w:val="00244B0E"/>
    <w:rsid w:val="00251582"/>
    <w:rsid w:val="002537B0"/>
    <w:rsid w:val="0025790B"/>
    <w:rsid w:val="002667A4"/>
    <w:rsid w:val="002669E5"/>
    <w:rsid w:val="0026772D"/>
    <w:rsid w:val="00273C80"/>
    <w:rsid w:val="002845E6"/>
    <w:rsid w:val="00284ACD"/>
    <w:rsid w:val="00286171"/>
    <w:rsid w:val="002A120F"/>
    <w:rsid w:val="002B19DB"/>
    <w:rsid w:val="002B2C1D"/>
    <w:rsid w:val="002B65D2"/>
    <w:rsid w:val="002B7691"/>
    <w:rsid w:val="002C025D"/>
    <w:rsid w:val="002C3BE9"/>
    <w:rsid w:val="002C55B7"/>
    <w:rsid w:val="002D3EA4"/>
    <w:rsid w:val="002D4B66"/>
    <w:rsid w:val="002D5DE9"/>
    <w:rsid w:val="002D6053"/>
    <w:rsid w:val="002E502B"/>
    <w:rsid w:val="002E7831"/>
    <w:rsid w:val="002E78EF"/>
    <w:rsid w:val="002F1336"/>
    <w:rsid w:val="002F3787"/>
    <w:rsid w:val="003020EE"/>
    <w:rsid w:val="0030613C"/>
    <w:rsid w:val="003158C5"/>
    <w:rsid w:val="00320C65"/>
    <w:rsid w:val="00333665"/>
    <w:rsid w:val="00333DFB"/>
    <w:rsid w:val="003348DB"/>
    <w:rsid w:val="00335032"/>
    <w:rsid w:val="0033706C"/>
    <w:rsid w:val="00340CB4"/>
    <w:rsid w:val="00350666"/>
    <w:rsid w:val="00351F78"/>
    <w:rsid w:val="003536D6"/>
    <w:rsid w:val="00360EFD"/>
    <w:rsid w:val="00361EF0"/>
    <w:rsid w:val="003641EA"/>
    <w:rsid w:val="00395FBA"/>
    <w:rsid w:val="003A5161"/>
    <w:rsid w:val="003A5725"/>
    <w:rsid w:val="003B18C1"/>
    <w:rsid w:val="003B4FA4"/>
    <w:rsid w:val="003B52F8"/>
    <w:rsid w:val="003C28A2"/>
    <w:rsid w:val="003D0A7C"/>
    <w:rsid w:val="003D226A"/>
    <w:rsid w:val="003D2497"/>
    <w:rsid w:val="003D589B"/>
    <w:rsid w:val="003E3FA8"/>
    <w:rsid w:val="003E4E01"/>
    <w:rsid w:val="003E5301"/>
    <w:rsid w:val="003E5A22"/>
    <w:rsid w:val="003E6EC9"/>
    <w:rsid w:val="003F75E6"/>
    <w:rsid w:val="00400DCB"/>
    <w:rsid w:val="004020AE"/>
    <w:rsid w:val="00411C0B"/>
    <w:rsid w:val="004150A8"/>
    <w:rsid w:val="00417388"/>
    <w:rsid w:val="00424EF1"/>
    <w:rsid w:val="004279F6"/>
    <w:rsid w:val="00430ABE"/>
    <w:rsid w:val="00431D7C"/>
    <w:rsid w:val="004422E0"/>
    <w:rsid w:val="00444B48"/>
    <w:rsid w:val="0045131E"/>
    <w:rsid w:val="00454ABE"/>
    <w:rsid w:val="00455E69"/>
    <w:rsid w:val="00456F82"/>
    <w:rsid w:val="00467CF0"/>
    <w:rsid w:val="00476658"/>
    <w:rsid w:val="00482EF1"/>
    <w:rsid w:val="00487BDA"/>
    <w:rsid w:val="00491B88"/>
    <w:rsid w:val="004A3399"/>
    <w:rsid w:val="004A471C"/>
    <w:rsid w:val="004A4EFD"/>
    <w:rsid w:val="004A72F8"/>
    <w:rsid w:val="004A7AE8"/>
    <w:rsid w:val="004B78B5"/>
    <w:rsid w:val="004C1A97"/>
    <w:rsid w:val="004C55A0"/>
    <w:rsid w:val="004C6F48"/>
    <w:rsid w:val="004D42D9"/>
    <w:rsid w:val="004D7E67"/>
    <w:rsid w:val="004E0742"/>
    <w:rsid w:val="004E1C97"/>
    <w:rsid w:val="004E2EDC"/>
    <w:rsid w:val="004E78D6"/>
    <w:rsid w:val="004F0944"/>
    <w:rsid w:val="004F36BE"/>
    <w:rsid w:val="004F5F39"/>
    <w:rsid w:val="004F6201"/>
    <w:rsid w:val="004F6996"/>
    <w:rsid w:val="00510E9E"/>
    <w:rsid w:val="00512113"/>
    <w:rsid w:val="005347E3"/>
    <w:rsid w:val="00535FCA"/>
    <w:rsid w:val="00541E39"/>
    <w:rsid w:val="0054565A"/>
    <w:rsid w:val="0055232B"/>
    <w:rsid w:val="00552658"/>
    <w:rsid w:val="00560B61"/>
    <w:rsid w:val="0056584F"/>
    <w:rsid w:val="005725DB"/>
    <w:rsid w:val="00577B18"/>
    <w:rsid w:val="005A4B1B"/>
    <w:rsid w:val="005B164A"/>
    <w:rsid w:val="005B41EB"/>
    <w:rsid w:val="005B5E3D"/>
    <w:rsid w:val="005B5E65"/>
    <w:rsid w:val="005C341A"/>
    <w:rsid w:val="005C3865"/>
    <w:rsid w:val="005C7862"/>
    <w:rsid w:val="005D3AED"/>
    <w:rsid w:val="005D5432"/>
    <w:rsid w:val="005E259F"/>
    <w:rsid w:val="005F0DD3"/>
    <w:rsid w:val="005F5F3F"/>
    <w:rsid w:val="00606668"/>
    <w:rsid w:val="0060745D"/>
    <w:rsid w:val="00617C86"/>
    <w:rsid w:val="00621A96"/>
    <w:rsid w:val="00626068"/>
    <w:rsid w:val="0062624F"/>
    <w:rsid w:val="0064342F"/>
    <w:rsid w:val="00650375"/>
    <w:rsid w:val="006622AF"/>
    <w:rsid w:val="0066394E"/>
    <w:rsid w:val="0066591C"/>
    <w:rsid w:val="006706AC"/>
    <w:rsid w:val="00674AE2"/>
    <w:rsid w:val="00676678"/>
    <w:rsid w:val="00681D27"/>
    <w:rsid w:val="00690DA1"/>
    <w:rsid w:val="00696B8B"/>
    <w:rsid w:val="006A091C"/>
    <w:rsid w:val="006A587C"/>
    <w:rsid w:val="006A5CDA"/>
    <w:rsid w:val="006B1B64"/>
    <w:rsid w:val="006C06BD"/>
    <w:rsid w:val="006C4868"/>
    <w:rsid w:val="006D4A34"/>
    <w:rsid w:val="006D74F5"/>
    <w:rsid w:val="006D7F99"/>
    <w:rsid w:val="006F13F5"/>
    <w:rsid w:val="006F4BD9"/>
    <w:rsid w:val="006F4EFA"/>
    <w:rsid w:val="00701087"/>
    <w:rsid w:val="0070385A"/>
    <w:rsid w:val="00704524"/>
    <w:rsid w:val="00704F94"/>
    <w:rsid w:val="007067DF"/>
    <w:rsid w:val="007076C4"/>
    <w:rsid w:val="007101FD"/>
    <w:rsid w:val="0071131B"/>
    <w:rsid w:val="00715E37"/>
    <w:rsid w:val="00717E69"/>
    <w:rsid w:val="007365E2"/>
    <w:rsid w:val="00745A31"/>
    <w:rsid w:val="007514C8"/>
    <w:rsid w:val="00752602"/>
    <w:rsid w:val="007661E4"/>
    <w:rsid w:val="00766FE1"/>
    <w:rsid w:val="00770FBB"/>
    <w:rsid w:val="0078024C"/>
    <w:rsid w:val="00780B88"/>
    <w:rsid w:val="00781860"/>
    <w:rsid w:val="00790B2D"/>
    <w:rsid w:val="007917CA"/>
    <w:rsid w:val="0079639B"/>
    <w:rsid w:val="00797606"/>
    <w:rsid w:val="007A44F2"/>
    <w:rsid w:val="007A4E67"/>
    <w:rsid w:val="007B0372"/>
    <w:rsid w:val="007B58E4"/>
    <w:rsid w:val="007C4AC5"/>
    <w:rsid w:val="007C4D5B"/>
    <w:rsid w:val="007C716A"/>
    <w:rsid w:val="007C76D1"/>
    <w:rsid w:val="007D06ED"/>
    <w:rsid w:val="007D0955"/>
    <w:rsid w:val="007D235D"/>
    <w:rsid w:val="007D2C2A"/>
    <w:rsid w:val="007D6BF8"/>
    <w:rsid w:val="007D7CBE"/>
    <w:rsid w:val="007E716B"/>
    <w:rsid w:val="007F70B6"/>
    <w:rsid w:val="00800F89"/>
    <w:rsid w:val="0081124D"/>
    <w:rsid w:val="008119F9"/>
    <w:rsid w:val="00821179"/>
    <w:rsid w:val="0082627C"/>
    <w:rsid w:val="00832023"/>
    <w:rsid w:val="008328BC"/>
    <w:rsid w:val="00836C9C"/>
    <w:rsid w:val="00843ADD"/>
    <w:rsid w:val="00845D23"/>
    <w:rsid w:val="008512B4"/>
    <w:rsid w:val="00862FAC"/>
    <w:rsid w:val="00864DB3"/>
    <w:rsid w:val="00866DF2"/>
    <w:rsid w:val="00871B6C"/>
    <w:rsid w:val="00873A25"/>
    <w:rsid w:val="008759D7"/>
    <w:rsid w:val="008763E7"/>
    <w:rsid w:val="00883B3B"/>
    <w:rsid w:val="00886D9A"/>
    <w:rsid w:val="008A0467"/>
    <w:rsid w:val="008A0A4F"/>
    <w:rsid w:val="008A0C29"/>
    <w:rsid w:val="008A2B3D"/>
    <w:rsid w:val="008A6A11"/>
    <w:rsid w:val="008A6EC8"/>
    <w:rsid w:val="008B2F1C"/>
    <w:rsid w:val="008B5EFF"/>
    <w:rsid w:val="008C071E"/>
    <w:rsid w:val="008C7C4E"/>
    <w:rsid w:val="008D5536"/>
    <w:rsid w:val="008D77DA"/>
    <w:rsid w:val="008F13DE"/>
    <w:rsid w:val="008F4015"/>
    <w:rsid w:val="008F74BC"/>
    <w:rsid w:val="00906550"/>
    <w:rsid w:val="00920BC5"/>
    <w:rsid w:val="0092330A"/>
    <w:rsid w:val="00927481"/>
    <w:rsid w:val="00933DD7"/>
    <w:rsid w:val="009342B7"/>
    <w:rsid w:val="00934364"/>
    <w:rsid w:val="00937239"/>
    <w:rsid w:val="00937A2F"/>
    <w:rsid w:val="009438A2"/>
    <w:rsid w:val="00956A50"/>
    <w:rsid w:val="00963722"/>
    <w:rsid w:val="00966F37"/>
    <w:rsid w:val="00971D01"/>
    <w:rsid w:val="0097680B"/>
    <w:rsid w:val="00982670"/>
    <w:rsid w:val="00982BC3"/>
    <w:rsid w:val="00995EDF"/>
    <w:rsid w:val="009A0738"/>
    <w:rsid w:val="009C1452"/>
    <w:rsid w:val="009D3E1A"/>
    <w:rsid w:val="009E18DB"/>
    <w:rsid w:val="009E5295"/>
    <w:rsid w:val="009F1C06"/>
    <w:rsid w:val="009F5D63"/>
    <w:rsid w:val="009F6164"/>
    <w:rsid w:val="00A01A66"/>
    <w:rsid w:val="00A024EF"/>
    <w:rsid w:val="00A10202"/>
    <w:rsid w:val="00A109A9"/>
    <w:rsid w:val="00A15093"/>
    <w:rsid w:val="00A21219"/>
    <w:rsid w:val="00A22101"/>
    <w:rsid w:val="00A27A24"/>
    <w:rsid w:val="00A31B34"/>
    <w:rsid w:val="00A31D2F"/>
    <w:rsid w:val="00A35DD2"/>
    <w:rsid w:val="00A42A83"/>
    <w:rsid w:val="00A5027C"/>
    <w:rsid w:val="00A51408"/>
    <w:rsid w:val="00A518C8"/>
    <w:rsid w:val="00A5277E"/>
    <w:rsid w:val="00A5704A"/>
    <w:rsid w:val="00A57E7D"/>
    <w:rsid w:val="00A666D9"/>
    <w:rsid w:val="00A752D2"/>
    <w:rsid w:val="00A75713"/>
    <w:rsid w:val="00A75F96"/>
    <w:rsid w:val="00A76C5D"/>
    <w:rsid w:val="00A81DE6"/>
    <w:rsid w:val="00A96425"/>
    <w:rsid w:val="00AA0A40"/>
    <w:rsid w:val="00AA2DDE"/>
    <w:rsid w:val="00AD2B26"/>
    <w:rsid w:val="00AD4A3C"/>
    <w:rsid w:val="00AF2484"/>
    <w:rsid w:val="00AF6DC3"/>
    <w:rsid w:val="00AF7812"/>
    <w:rsid w:val="00B00223"/>
    <w:rsid w:val="00B068E3"/>
    <w:rsid w:val="00B10BCE"/>
    <w:rsid w:val="00B10C47"/>
    <w:rsid w:val="00B12199"/>
    <w:rsid w:val="00B15338"/>
    <w:rsid w:val="00B15EC3"/>
    <w:rsid w:val="00B20409"/>
    <w:rsid w:val="00B22D87"/>
    <w:rsid w:val="00B263F6"/>
    <w:rsid w:val="00B35AC9"/>
    <w:rsid w:val="00B35BF4"/>
    <w:rsid w:val="00B400FC"/>
    <w:rsid w:val="00B403D3"/>
    <w:rsid w:val="00B42D1A"/>
    <w:rsid w:val="00B438A3"/>
    <w:rsid w:val="00B443F2"/>
    <w:rsid w:val="00B51198"/>
    <w:rsid w:val="00B60F97"/>
    <w:rsid w:val="00B6387E"/>
    <w:rsid w:val="00B738C9"/>
    <w:rsid w:val="00B750D7"/>
    <w:rsid w:val="00B81DEE"/>
    <w:rsid w:val="00B84934"/>
    <w:rsid w:val="00B86088"/>
    <w:rsid w:val="00B86E4A"/>
    <w:rsid w:val="00B91990"/>
    <w:rsid w:val="00B92A56"/>
    <w:rsid w:val="00B9428D"/>
    <w:rsid w:val="00B96E8F"/>
    <w:rsid w:val="00BA4646"/>
    <w:rsid w:val="00BB0F8B"/>
    <w:rsid w:val="00BC0AA7"/>
    <w:rsid w:val="00BC1250"/>
    <w:rsid w:val="00BD2D8C"/>
    <w:rsid w:val="00BD61A5"/>
    <w:rsid w:val="00BE1A42"/>
    <w:rsid w:val="00BE5950"/>
    <w:rsid w:val="00BE7ACA"/>
    <w:rsid w:val="00BF44B1"/>
    <w:rsid w:val="00C02ADC"/>
    <w:rsid w:val="00C04975"/>
    <w:rsid w:val="00C075DF"/>
    <w:rsid w:val="00C331AD"/>
    <w:rsid w:val="00C331EC"/>
    <w:rsid w:val="00C343C4"/>
    <w:rsid w:val="00C40247"/>
    <w:rsid w:val="00C4077B"/>
    <w:rsid w:val="00C4222B"/>
    <w:rsid w:val="00C52BEC"/>
    <w:rsid w:val="00C600FB"/>
    <w:rsid w:val="00C6570B"/>
    <w:rsid w:val="00C65BD9"/>
    <w:rsid w:val="00C702B2"/>
    <w:rsid w:val="00C7198A"/>
    <w:rsid w:val="00C72733"/>
    <w:rsid w:val="00C73515"/>
    <w:rsid w:val="00C80A10"/>
    <w:rsid w:val="00C917D9"/>
    <w:rsid w:val="00CA146A"/>
    <w:rsid w:val="00CA5D2E"/>
    <w:rsid w:val="00CB0013"/>
    <w:rsid w:val="00CB7F04"/>
    <w:rsid w:val="00CC6BE7"/>
    <w:rsid w:val="00CC6BEF"/>
    <w:rsid w:val="00CD09E5"/>
    <w:rsid w:val="00CD0CF7"/>
    <w:rsid w:val="00CE4F48"/>
    <w:rsid w:val="00D0752F"/>
    <w:rsid w:val="00D20792"/>
    <w:rsid w:val="00D2476C"/>
    <w:rsid w:val="00D25112"/>
    <w:rsid w:val="00D25E97"/>
    <w:rsid w:val="00D277AC"/>
    <w:rsid w:val="00D27EEE"/>
    <w:rsid w:val="00D34D02"/>
    <w:rsid w:val="00D35057"/>
    <w:rsid w:val="00D5151B"/>
    <w:rsid w:val="00D6027B"/>
    <w:rsid w:val="00D6232E"/>
    <w:rsid w:val="00D63A42"/>
    <w:rsid w:val="00D7056B"/>
    <w:rsid w:val="00D7614F"/>
    <w:rsid w:val="00D77D3B"/>
    <w:rsid w:val="00D805A6"/>
    <w:rsid w:val="00D815E6"/>
    <w:rsid w:val="00D818E9"/>
    <w:rsid w:val="00D81ED0"/>
    <w:rsid w:val="00D86521"/>
    <w:rsid w:val="00D92113"/>
    <w:rsid w:val="00D952D7"/>
    <w:rsid w:val="00D96135"/>
    <w:rsid w:val="00D97DDF"/>
    <w:rsid w:val="00DA0A96"/>
    <w:rsid w:val="00DA2619"/>
    <w:rsid w:val="00DA3380"/>
    <w:rsid w:val="00DA786E"/>
    <w:rsid w:val="00DB028E"/>
    <w:rsid w:val="00DC4E48"/>
    <w:rsid w:val="00DD28FA"/>
    <w:rsid w:val="00DE1B91"/>
    <w:rsid w:val="00DF2B38"/>
    <w:rsid w:val="00DF348A"/>
    <w:rsid w:val="00DF4ADF"/>
    <w:rsid w:val="00DF506F"/>
    <w:rsid w:val="00E00EF6"/>
    <w:rsid w:val="00E06FF5"/>
    <w:rsid w:val="00E074EE"/>
    <w:rsid w:val="00E15EE5"/>
    <w:rsid w:val="00E17623"/>
    <w:rsid w:val="00E17C05"/>
    <w:rsid w:val="00E203AF"/>
    <w:rsid w:val="00E23A78"/>
    <w:rsid w:val="00E2545A"/>
    <w:rsid w:val="00E34F8F"/>
    <w:rsid w:val="00E40D1C"/>
    <w:rsid w:val="00E40F6C"/>
    <w:rsid w:val="00E433A0"/>
    <w:rsid w:val="00E44FF3"/>
    <w:rsid w:val="00E64D4F"/>
    <w:rsid w:val="00E75457"/>
    <w:rsid w:val="00E77972"/>
    <w:rsid w:val="00E86A73"/>
    <w:rsid w:val="00E92C3B"/>
    <w:rsid w:val="00EA17C1"/>
    <w:rsid w:val="00EA2FB6"/>
    <w:rsid w:val="00EB0136"/>
    <w:rsid w:val="00EB1E0B"/>
    <w:rsid w:val="00EB75AE"/>
    <w:rsid w:val="00EC1249"/>
    <w:rsid w:val="00EC2142"/>
    <w:rsid w:val="00EC7963"/>
    <w:rsid w:val="00ED2B42"/>
    <w:rsid w:val="00ED30CD"/>
    <w:rsid w:val="00ED328B"/>
    <w:rsid w:val="00ED6804"/>
    <w:rsid w:val="00EE146B"/>
    <w:rsid w:val="00EE2224"/>
    <w:rsid w:val="00EE5F23"/>
    <w:rsid w:val="00EE662E"/>
    <w:rsid w:val="00EE79BD"/>
    <w:rsid w:val="00EF0DCD"/>
    <w:rsid w:val="00EF56BF"/>
    <w:rsid w:val="00EF7FD3"/>
    <w:rsid w:val="00F06A22"/>
    <w:rsid w:val="00F1215B"/>
    <w:rsid w:val="00F13367"/>
    <w:rsid w:val="00F172B1"/>
    <w:rsid w:val="00F17EEE"/>
    <w:rsid w:val="00F23212"/>
    <w:rsid w:val="00F247AA"/>
    <w:rsid w:val="00F5176B"/>
    <w:rsid w:val="00F53DF5"/>
    <w:rsid w:val="00F55735"/>
    <w:rsid w:val="00F57D39"/>
    <w:rsid w:val="00F6081C"/>
    <w:rsid w:val="00F64A51"/>
    <w:rsid w:val="00F67B58"/>
    <w:rsid w:val="00F7081D"/>
    <w:rsid w:val="00F70D16"/>
    <w:rsid w:val="00F72A71"/>
    <w:rsid w:val="00F73546"/>
    <w:rsid w:val="00F74DD7"/>
    <w:rsid w:val="00F805E1"/>
    <w:rsid w:val="00F85D20"/>
    <w:rsid w:val="00F86483"/>
    <w:rsid w:val="00F86EF6"/>
    <w:rsid w:val="00F87873"/>
    <w:rsid w:val="00FA59CA"/>
    <w:rsid w:val="00FA5AD7"/>
    <w:rsid w:val="00FA6721"/>
    <w:rsid w:val="00FB1197"/>
    <w:rsid w:val="00FB55FD"/>
    <w:rsid w:val="00FB71D1"/>
    <w:rsid w:val="00FB767B"/>
    <w:rsid w:val="00FC6476"/>
    <w:rsid w:val="00FD60F5"/>
    <w:rsid w:val="00FE5495"/>
    <w:rsid w:val="00FF0D84"/>
    <w:rsid w:val="00FF4602"/>
    <w:rsid w:val="00FF5026"/>
    <w:rsid w:val="00FF64C5"/>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D0487"/>
  <w15:docId w15:val="{E92A3D32-8371-DA40-A93C-2B9E022C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ja-JP" w:bidi="ar-SA"/>
      </w:rPr>
    </w:rPrDefault>
    <w:pPrDefault/>
  </w:docDefaults>
  <w:latentStyles w:defLockedState="0" w:defUIPriority="0" w:defSemiHidden="0" w:defUnhideWhenUsed="0" w:defQFormat="0" w:count="37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1A5"/>
    <w:pPr>
      <w:jc w:val="both"/>
    </w:pPr>
    <w:rPr>
      <w:rFonts w:ascii="Times New Roman" w:eastAsia="Times New Roman" w:hAnsi="Times New Roman" w:cs="Times New Roman"/>
      <w:lang w:val="fr-FR"/>
    </w:rPr>
  </w:style>
  <w:style w:type="paragraph" w:styleId="Titre1">
    <w:name w:val="heading 1"/>
    <w:basedOn w:val="Normal"/>
    <w:next w:val="Normal"/>
    <w:link w:val="Titre1Car"/>
    <w:autoRedefine/>
    <w:qFormat/>
    <w:rsid w:val="00EE2224"/>
    <w:pPr>
      <w:keepNext/>
      <w:spacing w:before="240" w:after="60"/>
      <w:jc w:val="center"/>
      <w:outlineLvl w:val="0"/>
    </w:pPr>
    <w:rPr>
      <w:rFonts w:asciiTheme="minorHAnsi" w:eastAsia="MS Gothic" w:hAnsiTheme="minorHAnsi" w:cstheme="minorBidi"/>
      <w:b/>
      <w:bCs/>
      <w:kern w:val="32"/>
      <w:sz w:val="52"/>
      <w:szCs w:val="32"/>
      <w:lang w:val="en-GB"/>
    </w:rPr>
  </w:style>
  <w:style w:type="paragraph" w:styleId="Titre2">
    <w:name w:val="heading 2"/>
    <w:basedOn w:val="Normal"/>
    <w:next w:val="Normal"/>
    <w:link w:val="Titre2Car"/>
    <w:autoRedefine/>
    <w:unhideWhenUsed/>
    <w:qFormat/>
    <w:rsid w:val="00EE2224"/>
    <w:pPr>
      <w:keepNext/>
      <w:spacing w:before="240" w:after="60"/>
      <w:outlineLvl w:val="1"/>
    </w:pPr>
    <w:rPr>
      <w:rFonts w:asciiTheme="minorHAnsi" w:eastAsiaTheme="majorEastAsia" w:hAnsiTheme="minorHAnsi" w:cstheme="majorBidi"/>
      <w:b/>
      <w:bCs/>
      <w:iCs/>
      <w:sz w:val="44"/>
      <w:szCs w:val="28"/>
      <w:lang w:val="en-GB"/>
    </w:rPr>
  </w:style>
  <w:style w:type="paragraph" w:styleId="Titre3">
    <w:name w:val="heading 3"/>
    <w:basedOn w:val="Normal"/>
    <w:next w:val="Normal"/>
    <w:link w:val="Titre3Car"/>
    <w:autoRedefine/>
    <w:unhideWhenUsed/>
    <w:qFormat/>
    <w:rsid w:val="00EE2224"/>
    <w:pPr>
      <w:keepNext/>
      <w:spacing w:before="240" w:after="60"/>
      <w:outlineLvl w:val="2"/>
    </w:pPr>
    <w:rPr>
      <w:rFonts w:asciiTheme="minorHAnsi" w:eastAsiaTheme="majorEastAsia" w:hAnsiTheme="minorHAnsi" w:cstheme="majorBidi"/>
      <w:b/>
      <w:bCs/>
      <w:i/>
      <w:sz w:val="32"/>
      <w:szCs w:val="26"/>
      <w:u w:val="single"/>
      <w:lang w:val="en-GB"/>
    </w:rPr>
  </w:style>
  <w:style w:type="paragraph" w:styleId="Titre4">
    <w:name w:val="heading 4"/>
    <w:basedOn w:val="Normal"/>
    <w:next w:val="Normal"/>
    <w:link w:val="Titre4Car"/>
    <w:autoRedefine/>
    <w:unhideWhenUsed/>
    <w:qFormat/>
    <w:rsid w:val="00EE2224"/>
    <w:pPr>
      <w:keepNext/>
      <w:spacing w:before="240" w:after="60"/>
      <w:outlineLvl w:val="3"/>
    </w:pPr>
    <w:rPr>
      <w:rFonts w:asciiTheme="minorHAnsi" w:eastAsiaTheme="minorEastAsia" w:hAnsiTheme="minorHAnsi" w:cstheme="minorBidi"/>
      <w:bCs/>
      <w:i/>
      <w:sz w:val="28"/>
      <w:szCs w:val="28"/>
      <w:u w:val="single"/>
      <w:lang w:val="en-GB"/>
    </w:rPr>
  </w:style>
  <w:style w:type="paragraph" w:styleId="Titre5">
    <w:name w:val="heading 5"/>
    <w:basedOn w:val="Normal"/>
    <w:next w:val="Normal"/>
    <w:link w:val="Titre5Car"/>
    <w:autoRedefine/>
    <w:semiHidden/>
    <w:unhideWhenUsed/>
    <w:qFormat/>
    <w:rsid w:val="00EE2224"/>
    <w:pPr>
      <w:spacing w:before="240" w:after="60"/>
      <w:outlineLvl w:val="4"/>
    </w:pPr>
    <w:rPr>
      <w:rFonts w:asciiTheme="minorHAnsi" w:eastAsiaTheme="minorEastAsia" w:hAnsiTheme="minorHAnsi" w:cstheme="minorBidi"/>
      <w:bCs/>
      <w:iCs/>
      <w:szCs w:val="26"/>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Emphaseple">
    <w:name w:val="Subtle Emphasis"/>
    <w:aliases w:val="titre chapitre"/>
    <w:uiPriority w:val="19"/>
    <w:qFormat/>
    <w:rsid w:val="00C02ADC"/>
    <w:rPr>
      <w:rFonts w:ascii="Times New Roman" w:hAnsi="Times New Roman"/>
      <w:b/>
      <w:i w:val="0"/>
      <w:iCs/>
      <w:color w:val="auto"/>
      <w:sz w:val="44"/>
    </w:rPr>
  </w:style>
  <w:style w:type="paragraph" w:styleId="Sous-titre">
    <w:name w:val="Subtitle"/>
    <w:aliases w:val="titre partie"/>
    <w:basedOn w:val="Normal"/>
    <w:next w:val="Normal"/>
    <w:link w:val="Sous-titreCar"/>
    <w:autoRedefine/>
    <w:qFormat/>
    <w:rsid w:val="00C02ADC"/>
    <w:pPr>
      <w:spacing w:after="60"/>
      <w:jc w:val="center"/>
      <w:outlineLvl w:val="1"/>
    </w:pPr>
    <w:rPr>
      <w:rFonts w:asciiTheme="minorHAnsi" w:eastAsia="MS Gothic" w:hAnsiTheme="minorHAnsi" w:cstheme="minorBidi"/>
      <w:b/>
      <w:sz w:val="52"/>
      <w:szCs w:val="28"/>
      <w:lang w:val="en-GB"/>
    </w:rPr>
  </w:style>
  <w:style w:type="character" w:customStyle="1" w:styleId="Sous-titreCar">
    <w:name w:val="Sous-titre Car"/>
    <w:aliases w:val="titre partie Car"/>
    <w:link w:val="Sous-titre"/>
    <w:rsid w:val="00C02ADC"/>
    <w:rPr>
      <w:rFonts w:eastAsia="MS Gothic"/>
      <w:b/>
      <w:sz w:val="52"/>
      <w:szCs w:val="28"/>
    </w:rPr>
  </w:style>
  <w:style w:type="character" w:customStyle="1" w:styleId="Titre1Car">
    <w:name w:val="Titre 1 Car"/>
    <w:link w:val="Titre1"/>
    <w:rsid w:val="00EE2224"/>
    <w:rPr>
      <w:rFonts w:eastAsia="MS Gothic"/>
      <w:b/>
      <w:bCs/>
      <w:kern w:val="32"/>
      <w:sz w:val="52"/>
      <w:szCs w:val="32"/>
    </w:rPr>
  </w:style>
  <w:style w:type="paragraph" w:styleId="Sansinterligne">
    <w:name w:val="No Spacing"/>
    <w:aliases w:val="titre 2"/>
    <w:autoRedefine/>
    <w:uiPriority w:val="1"/>
    <w:qFormat/>
    <w:rsid w:val="00C02ADC"/>
    <w:pPr>
      <w:jc w:val="both"/>
    </w:pPr>
    <w:rPr>
      <w:rFonts w:ascii="Times New Roman" w:eastAsia="Times New Roman" w:hAnsi="Times New Roman" w:cs="Times New Roman"/>
      <w:i/>
      <w:sz w:val="28"/>
      <w:u w:val="single"/>
      <w:lang w:val="fr-FR" w:eastAsia="fr-FR"/>
    </w:rPr>
  </w:style>
  <w:style w:type="character" w:customStyle="1" w:styleId="Titre2Car">
    <w:name w:val="Titre 2 Car"/>
    <w:basedOn w:val="Policepardfaut"/>
    <w:link w:val="Titre2"/>
    <w:rsid w:val="00EE2224"/>
    <w:rPr>
      <w:rFonts w:eastAsiaTheme="majorEastAsia" w:cstheme="majorBidi"/>
      <w:b/>
      <w:bCs/>
      <w:iCs/>
      <w:sz w:val="44"/>
      <w:szCs w:val="28"/>
    </w:rPr>
  </w:style>
  <w:style w:type="character" w:customStyle="1" w:styleId="Titre3Car">
    <w:name w:val="Titre 3 Car"/>
    <w:basedOn w:val="Policepardfaut"/>
    <w:link w:val="Titre3"/>
    <w:rsid w:val="00EE2224"/>
    <w:rPr>
      <w:rFonts w:eastAsiaTheme="majorEastAsia" w:cstheme="majorBidi"/>
      <w:b/>
      <w:bCs/>
      <w:i/>
      <w:sz w:val="32"/>
      <w:szCs w:val="26"/>
      <w:u w:val="single"/>
    </w:rPr>
  </w:style>
  <w:style w:type="character" w:customStyle="1" w:styleId="Titre4Car">
    <w:name w:val="Titre 4 Car"/>
    <w:basedOn w:val="Policepardfaut"/>
    <w:link w:val="Titre4"/>
    <w:rsid w:val="00EE2224"/>
    <w:rPr>
      <w:bCs/>
      <w:i/>
      <w:sz w:val="28"/>
      <w:szCs w:val="28"/>
      <w:u w:val="single"/>
    </w:rPr>
  </w:style>
  <w:style w:type="character" w:customStyle="1" w:styleId="Titre5Car">
    <w:name w:val="Titre 5 Car"/>
    <w:basedOn w:val="Policepardfaut"/>
    <w:link w:val="Titre5"/>
    <w:semiHidden/>
    <w:rsid w:val="00EE2224"/>
    <w:rPr>
      <w:bCs/>
      <w:iCs/>
      <w:szCs w:val="26"/>
    </w:rPr>
  </w:style>
  <w:style w:type="paragraph" w:styleId="Textedebulles">
    <w:name w:val="Balloon Text"/>
    <w:basedOn w:val="Normal"/>
    <w:link w:val="TextedebullesCar"/>
    <w:uiPriority w:val="99"/>
    <w:semiHidden/>
    <w:unhideWhenUsed/>
    <w:rsid w:val="0062606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26068"/>
    <w:rPr>
      <w:rFonts w:ascii="Lucida Grande" w:eastAsia="Times New Roman" w:hAnsi="Lucida Grande" w:cs="Lucida Grande"/>
      <w:sz w:val="18"/>
      <w:szCs w:val="18"/>
      <w:lang w:val="fr-FR"/>
    </w:rPr>
  </w:style>
  <w:style w:type="paragraph" w:customStyle="1" w:styleId="Default">
    <w:name w:val="Default"/>
    <w:rsid w:val="00A5027C"/>
    <w:pPr>
      <w:autoSpaceDE w:val="0"/>
      <w:autoSpaceDN w:val="0"/>
      <w:adjustRightInd w:val="0"/>
    </w:pPr>
    <w:rPr>
      <w:rFonts w:ascii="Times New Roman" w:eastAsia="Times New Roman" w:hAnsi="Times New Roman" w:cs="Times New Roman"/>
      <w:color w:val="000000"/>
      <w:lang w:val="fr-FR" w:eastAsia="fr-FR"/>
    </w:rPr>
  </w:style>
  <w:style w:type="paragraph" w:styleId="Notedebasdepage">
    <w:name w:val="footnote text"/>
    <w:aliases w:val="Note de bas de page Car1,Note de bas de page Car Car,Note de bas de page Car2 Car Car,Note de bas de page Car1 Car Car Car,Note de bas de page Car Car Car Car Car,Note de bas de page Car1 Car Car Car Car Car"/>
    <w:basedOn w:val="Normal"/>
    <w:link w:val="NotedebasdepageCar"/>
    <w:uiPriority w:val="99"/>
    <w:rsid w:val="003536D6"/>
    <w:rPr>
      <w:sz w:val="20"/>
      <w:szCs w:val="20"/>
      <w:lang w:eastAsia="fr-FR"/>
    </w:rPr>
  </w:style>
  <w:style w:type="character" w:customStyle="1" w:styleId="NotedebasdepageCar">
    <w:name w:val="Note de bas de page Car"/>
    <w:aliases w:val="Note de bas de page Car1 Car,Note de bas de page Car Car Car,Note de bas de page Car2 Car Car Car,Note de bas de page Car1 Car Car Car Car,Note de bas de page Car Car Car Car Car Car"/>
    <w:basedOn w:val="Policepardfaut"/>
    <w:link w:val="Notedebasdepage"/>
    <w:uiPriority w:val="99"/>
    <w:rsid w:val="003536D6"/>
    <w:rPr>
      <w:rFonts w:ascii="Times New Roman" w:eastAsia="Times New Roman" w:hAnsi="Times New Roman" w:cs="Times New Roman"/>
      <w:sz w:val="20"/>
      <w:szCs w:val="20"/>
      <w:lang w:val="fr-FR" w:eastAsia="fr-FR"/>
    </w:rPr>
  </w:style>
  <w:style w:type="character" w:styleId="CitationHTML">
    <w:name w:val="HTML Cite"/>
    <w:rsid w:val="003536D6"/>
    <w:rPr>
      <w:i/>
      <w:iCs/>
    </w:rPr>
  </w:style>
  <w:style w:type="character" w:customStyle="1" w:styleId="slug-pub-date">
    <w:name w:val="slug-pub-date"/>
    <w:rsid w:val="003536D6"/>
  </w:style>
  <w:style w:type="character" w:customStyle="1" w:styleId="slug-vol">
    <w:name w:val="slug-vol"/>
    <w:rsid w:val="003536D6"/>
  </w:style>
  <w:style w:type="character" w:customStyle="1" w:styleId="slug-issue">
    <w:name w:val="slug-issue"/>
    <w:rsid w:val="003536D6"/>
  </w:style>
  <w:style w:type="character" w:customStyle="1" w:styleId="slug-pages">
    <w:name w:val="slug-pages"/>
    <w:rsid w:val="003536D6"/>
  </w:style>
  <w:style w:type="character" w:styleId="Accentuation">
    <w:name w:val="Emphasis"/>
    <w:uiPriority w:val="20"/>
    <w:qFormat/>
    <w:rsid w:val="003536D6"/>
    <w:rPr>
      <w:i/>
      <w:iCs/>
    </w:rPr>
  </w:style>
  <w:style w:type="character" w:customStyle="1" w:styleId="st">
    <w:name w:val="st"/>
    <w:rsid w:val="003536D6"/>
  </w:style>
  <w:style w:type="character" w:customStyle="1" w:styleId="apple-converted-space">
    <w:name w:val="apple-converted-space"/>
    <w:basedOn w:val="Policepardfaut"/>
    <w:rsid w:val="00A75F96"/>
  </w:style>
  <w:style w:type="character" w:styleId="lev">
    <w:name w:val="Strong"/>
    <w:basedOn w:val="Policepardfaut"/>
    <w:uiPriority w:val="22"/>
    <w:qFormat/>
    <w:rsid w:val="00A75F96"/>
    <w:rPr>
      <w:b/>
      <w:bCs/>
    </w:rPr>
  </w:style>
  <w:style w:type="character" w:styleId="Lienhypertexte">
    <w:name w:val="Hyperlink"/>
    <w:basedOn w:val="Policepardfaut"/>
    <w:uiPriority w:val="99"/>
    <w:unhideWhenUsed/>
    <w:rsid w:val="00DF506F"/>
    <w:rPr>
      <w:color w:val="0000FF" w:themeColor="hyperlink"/>
      <w:u w:val="single"/>
    </w:rPr>
  </w:style>
  <w:style w:type="character" w:customStyle="1" w:styleId="text">
    <w:name w:val="text"/>
    <w:rsid w:val="00417388"/>
  </w:style>
  <w:style w:type="paragraph" w:styleId="Corpsdetexte">
    <w:name w:val="Body Text"/>
    <w:basedOn w:val="Normal"/>
    <w:link w:val="CorpsdetexteCar"/>
    <w:uiPriority w:val="1"/>
    <w:qFormat/>
    <w:rsid w:val="00971D01"/>
    <w:pPr>
      <w:widowControl w:val="0"/>
      <w:autoSpaceDE w:val="0"/>
      <w:autoSpaceDN w:val="0"/>
      <w:jc w:val="left"/>
    </w:pPr>
    <w:rPr>
      <w:lang w:eastAsia="fr-FR" w:bidi="fr-FR"/>
    </w:rPr>
  </w:style>
  <w:style w:type="character" w:customStyle="1" w:styleId="CorpsdetexteCar">
    <w:name w:val="Corps de texte Car"/>
    <w:basedOn w:val="Policepardfaut"/>
    <w:link w:val="Corpsdetexte"/>
    <w:uiPriority w:val="1"/>
    <w:rsid w:val="00971D01"/>
    <w:rPr>
      <w:rFonts w:ascii="Times New Roman" w:eastAsia="Times New Roman" w:hAnsi="Times New Roman" w:cs="Times New Roman"/>
      <w:lang w:val="fr-FR" w:eastAsia="fr-FR" w:bidi="fr-FR"/>
    </w:rPr>
  </w:style>
  <w:style w:type="paragraph" w:styleId="NormalWeb">
    <w:name w:val="Normal (Web)"/>
    <w:basedOn w:val="Normal"/>
    <w:uiPriority w:val="99"/>
    <w:rsid w:val="00203823"/>
    <w:pPr>
      <w:spacing w:beforeLines="1" w:afterLines="1"/>
      <w:jc w:val="left"/>
    </w:pPr>
    <w:rPr>
      <w:rFonts w:ascii="Times" w:eastAsiaTheme="minorEastAsia" w:hAnsi="Times"/>
      <w:sz w:val="20"/>
      <w:szCs w:val="20"/>
      <w:lang w:val="es-ES_tradnl" w:eastAsia="fr-FR"/>
    </w:rPr>
  </w:style>
  <w:style w:type="paragraph" w:styleId="Paragraphedeliste">
    <w:name w:val="List Paragraph"/>
    <w:basedOn w:val="Normal"/>
    <w:rsid w:val="00482EF1"/>
    <w:pPr>
      <w:ind w:left="720"/>
      <w:contextualSpacing/>
    </w:pPr>
  </w:style>
  <w:style w:type="paragraph" w:styleId="Pieddepage">
    <w:name w:val="footer"/>
    <w:basedOn w:val="Normal"/>
    <w:link w:val="PieddepageCar"/>
    <w:rsid w:val="00FA6721"/>
    <w:pPr>
      <w:tabs>
        <w:tab w:val="center" w:pos="4703"/>
        <w:tab w:val="right" w:pos="9406"/>
      </w:tabs>
    </w:pPr>
  </w:style>
  <w:style w:type="character" w:customStyle="1" w:styleId="PieddepageCar">
    <w:name w:val="Pied de page Car"/>
    <w:basedOn w:val="Policepardfaut"/>
    <w:link w:val="Pieddepage"/>
    <w:rsid w:val="00FA6721"/>
    <w:rPr>
      <w:rFonts w:ascii="Times New Roman" w:eastAsia="Times New Roman" w:hAnsi="Times New Roman" w:cs="Times New Roman"/>
      <w:lang w:val="fr-FR"/>
    </w:rPr>
  </w:style>
  <w:style w:type="character" w:styleId="Numrodepage">
    <w:name w:val="page number"/>
    <w:basedOn w:val="Policepardfaut"/>
    <w:rsid w:val="00FA6721"/>
  </w:style>
  <w:style w:type="paragraph" w:styleId="En-tte">
    <w:name w:val="header"/>
    <w:basedOn w:val="Normal"/>
    <w:link w:val="En-tteCar"/>
    <w:unhideWhenUsed/>
    <w:rsid w:val="00B91990"/>
    <w:pPr>
      <w:tabs>
        <w:tab w:val="center" w:pos="4536"/>
        <w:tab w:val="right" w:pos="9072"/>
      </w:tabs>
    </w:pPr>
  </w:style>
  <w:style w:type="character" w:customStyle="1" w:styleId="En-tteCar">
    <w:name w:val="En-tête Car"/>
    <w:basedOn w:val="Policepardfaut"/>
    <w:link w:val="En-tte"/>
    <w:rsid w:val="00B91990"/>
    <w:rPr>
      <w:rFonts w:ascii="Times New Roman" w:eastAsia="Times New Roman" w:hAnsi="Times New Roman" w:cs="Times New Roman"/>
      <w:lang w:val="fr-FR"/>
    </w:rPr>
  </w:style>
  <w:style w:type="character" w:customStyle="1" w:styleId="Mentionnonrsolue1">
    <w:name w:val="Mention non résolue1"/>
    <w:basedOn w:val="Policepardfaut"/>
    <w:uiPriority w:val="99"/>
    <w:semiHidden/>
    <w:unhideWhenUsed/>
    <w:rsid w:val="00ED2B42"/>
    <w:rPr>
      <w:color w:val="605E5C"/>
      <w:shd w:val="clear" w:color="auto" w:fill="E1DFDD"/>
    </w:rPr>
  </w:style>
  <w:style w:type="character" w:customStyle="1" w:styleId="intervenant">
    <w:name w:val="intervenant"/>
    <w:basedOn w:val="Policepardfaut"/>
    <w:rsid w:val="008B5EFF"/>
  </w:style>
  <w:style w:type="character" w:customStyle="1" w:styleId="separator">
    <w:name w:val="separator"/>
    <w:basedOn w:val="Policepardfaut"/>
    <w:rsid w:val="008B5EFF"/>
  </w:style>
  <w:style w:type="paragraph" w:customStyle="1" w:styleId="CorpsA">
    <w:name w:val="Corps A"/>
    <w:rsid w:val="00FE5495"/>
    <w:pPr>
      <w:pBdr>
        <w:top w:val="nil"/>
        <w:left w:val="nil"/>
        <w:bottom w:val="nil"/>
        <w:right w:val="nil"/>
        <w:between w:val="nil"/>
        <w:bar w:val="nil"/>
      </w:pBdr>
    </w:pPr>
    <w:rPr>
      <w:rFonts w:ascii="Calibri" w:eastAsia="Calibri" w:hAnsi="Calibri" w:cs="Calibri"/>
      <w:color w:val="000000"/>
      <w:u w:color="000000"/>
      <w:bdr w:val="nil"/>
      <w:lang w:val="fr-FR" w:eastAsia="fr-FR"/>
    </w:rPr>
  </w:style>
  <w:style w:type="character" w:styleId="Marquedecommentaire">
    <w:name w:val="annotation reference"/>
    <w:basedOn w:val="Policepardfaut"/>
    <w:rsid w:val="009A0738"/>
    <w:rPr>
      <w:sz w:val="18"/>
      <w:szCs w:val="18"/>
    </w:rPr>
  </w:style>
  <w:style w:type="paragraph" w:styleId="Commentaire">
    <w:name w:val="annotation text"/>
    <w:basedOn w:val="Normal"/>
    <w:link w:val="CommentaireCar"/>
    <w:uiPriority w:val="99"/>
    <w:rsid w:val="009A0738"/>
    <w:pPr>
      <w:jc w:val="left"/>
    </w:pPr>
    <w:rPr>
      <w:lang w:val="en-US" w:eastAsia="fr-FR"/>
    </w:rPr>
  </w:style>
  <w:style w:type="character" w:customStyle="1" w:styleId="CommentaireCar">
    <w:name w:val="Commentaire Car"/>
    <w:basedOn w:val="Policepardfaut"/>
    <w:link w:val="Commentaire"/>
    <w:uiPriority w:val="99"/>
    <w:rsid w:val="009A0738"/>
    <w:rPr>
      <w:rFonts w:ascii="Times New Roman" w:eastAsia="Times New Roman" w:hAnsi="Times New Roman" w:cs="Times New Roman"/>
      <w:lang w:val="en-US" w:eastAsia="fr-FR"/>
    </w:rPr>
  </w:style>
  <w:style w:type="character" w:styleId="Lienhypertextesuivivisit">
    <w:name w:val="FollowedHyperlink"/>
    <w:basedOn w:val="Policepardfaut"/>
    <w:semiHidden/>
    <w:unhideWhenUsed/>
    <w:rsid w:val="00B86088"/>
    <w:rPr>
      <w:color w:val="800080" w:themeColor="followedHyperlink"/>
      <w:u w:val="single"/>
    </w:rPr>
  </w:style>
  <w:style w:type="character" w:customStyle="1" w:styleId="UnresolvedMention">
    <w:name w:val="Unresolved Mention"/>
    <w:basedOn w:val="Policepardfaut"/>
    <w:uiPriority w:val="99"/>
    <w:semiHidden/>
    <w:unhideWhenUsed/>
    <w:rsid w:val="00B86088"/>
    <w:rPr>
      <w:color w:val="605E5C"/>
      <w:shd w:val="clear" w:color="auto" w:fill="E1DFDD"/>
    </w:rPr>
  </w:style>
  <w:style w:type="character" w:styleId="Appelnotedebasdep">
    <w:name w:val="footnote reference"/>
    <w:basedOn w:val="Policepardfaut"/>
    <w:uiPriority w:val="99"/>
    <w:unhideWhenUsed/>
    <w:rsid w:val="004B78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8007">
      <w:bodyDiv w:val="1"/>
      <w:marLeft w:val="0"/>
      <w:marRight w:val="0"/>
      <w:marTop w:val="0"/>
      <w:marBottom w:val="0"/>
      <w:divBdr>
        <w:top w:val="none" w:sz="0" w:space="0" w:color="auto"/>
        <w:left w:val="none" w:sz="0" w:space="0" w:color="auto"/>
        <w:bottom w:val="none" w:sz="0" w:space="0" w:color="auto"/>
        <w:right w:val="none" w:sz="0" w:space="0" w:color="auto"/>
      </w:divBdr>
      <w:divsChild>
        <w:div w:id="1309091342">
          <w:marLeft w:val="0"/>
          <w:marRight w:val="0"/>
          <w:marTop w:val="0"/>
          <w:marBottom w:val="0"/>
          <w:divBdr>
            <w:top w:val="none" w:sz="0" w:space="0" w:color="auto"/>
            <w:left w:val="none" w:sz="0" w:space="0" w:color="auto"/>
            <w:bottom w:val="none" w:sz="0" w:space="0" w:color="auto"/>
            <w:right w:val="none" w:sz="0" w:space="0" w:color="auto"/>
          </w:divBdr>
          <w:divsChild>
            <w:div w:id="591089635">
              <w:marLeft w:val="0"/>
              <w:marRight w:val="0"/>
              <w:marTop w:val="0"/>
              <w:marBottom w:val="0"/>
              <w:divBdr>
                <w:top w:val="none" w:sz="0" w:space="0" w:color="auto"/>
                <w:left w:val="none" w:sz="0" w:space="0" w:color="auto"/>
                <w:bottom w:val="none" w:sz="0" w:space="0" w:color="auto"/>
                <w:right w:val="none" w:sz="0" w:space="0" w:color="auto"/>
              </w:divBdr>
              <w:divsChild>
                <w:div w:id="984969852">
                  <w:marLeft w:val="0"/>
                  <w:marRight w:val="0"/>
                  <w:marTop w:val="0"/>
                  <w:marBottom w:val="0"/>
                  <w:divBdr>
                    <w:top w:val="none" w:sz="0" w:space="0" w:color="auto"/>
                    <w:left w:val="none" w:sz="0" w:space="0" w:color="auto"/>
                    <w:bottom w:val="none" w:sz="0" w:space="0" w:color="auto"/>
                    <w:right w:val="none" w:sz="0" w:space="0" w:color="auto"/>
                  </w:divBdr>
                  <w:divsChild>
                    <w:div w:id="2185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08592">
      <w:bodyDiv w:val="1"/>
      <w:marLeft w:val="0"/>
      <w:marRight w:val="0"/>
      <w:marTop w:val="0"/>
      <w:marBottom w:val="0"/>
      <w:divBdr>
        <w:top w:val="none" w:sz="0" w:space="0" w:color="auto"/>
        <w:left w:val="none" w:sz="0" w:space="0" w:color="auto"/>
        <w:bottom w:val="none" w:sz="0" w:space="0" w:color="auto"/>
        <w:right w:val="none" w:sz="0" w:space="0" w:color="auto"/>
      </w:divBdr>
      <w:divsChild>
        <w:div w:id="915555713">
          <w:marLeft w:val="0"/>
          <w:marRight w:val="0"/>
          <w:marTop w:val="0"/>
          <w:marBottom w:val="0"/>
          <w:divBdr>
            <w:top w:val="none" w:sz="0" w:space="0" w:color="auto"/>
            <w:left w:val="none" w:sz="0" w:space="0" w:color="auto"/>
            <w:bottom w:val="none" w:sz="0" w:space="0" w:color="auto"/>
            <w:right w:val="none" w:sz="0" w:space="0" w:color="auto"/>
          </w:divBdr>
          <w:divsChild>
            <w:div w:id="1302344392">
              <w:marLeft w:val="0"/>
              <w:marRight w:val="0"/>
              <w:marTop w:val="0"/>
              <w:marBottom w:val="0"/>
              <w:divBdr>
                <w:top w:val="none" w:sz="0" w:space="0" w:color="auto"/>
                <w:left w:val="none" w:sz="0" w:space="0" w:color="auto"/>
                <w:bottom w:val="none" w:sz="0" w:space="0" w:color="auto"/>
                <w:right w:val="none" w:sz="0" w:space="0" w:color="auto"/>
              </w:divBdr>
              <w:divsChild>
                <w:div w:id="52228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1642">
      <w:bodyDiv w:val="1"/>
      <w:marLeft w:val="0"/>
      <w:marRight w:val="0"/>
      <w:marTop w:val="0"/>
      <w:marBottom w:val="0"/>
      <w:divBdr>
        <w:top w:val="none" w:sz="0" w:space="0" w:color="auto"/>
        <w:left w:val="none" w:sz="0" w:space="0" w:color="auto"/>
        <w:bottom w:val="none" w:sz="0" w:space="0" w:color="auto"/>
        <w:right w:val="none" w:sz="0" w:space="0" w:color="auto"/>
      </w:divBdr>
      <w:divsChild>
        <w:div w:id="888881340">
          <w:marLeft w:val="0"/>
          <w:marRight w:val="0"/>
          <w:marTop w:val="0"/>
          <w:marBottom w:val="0"/>
          <w:divBdr>
            <w:top w:val="none" w:sz="0" w:space="0" w:color="auto"/>
            <w:left w:val="none" w:sz="0" w:space="0" w:color="auto"/>
            <w:bottom w:val="none" w:sz="0" w:space="0" w:color="auto"/>
            <w:right w:val="none" w:sz="0" w:space="0" w:color="auto"/>
          </w:divBdr>
          <w:divsChild>
            <w:div w:id="1455490180">
              <w:marLeft w:val="0"/>
              <w:marRight w:val="0"/>
              <w:marTop w:val="0"/>
              <w:marBottom w:val="0"/>
              <w:divBdr>
                <w:top w:val="none" w:sz="0" w:space="0" w:color="auto"/>
                <w:left w:val="none" w:sz="0" w:space="0" w:color="auto"/>
                <w:bottom w:val="none" w:sz="0" w:space="0" w:color="auto"/>
                <w:right w:val="none" w:sz="0" w:space="0" w:color="auto"/>
              </w:divBdr>
              <w:divsChild>
                <w:div w:id="9862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0345">
      <w:bodyDiv w:val="1"/>
      <w:marLeft w:val="0"/>
      <w:marRight w:val="0"/>
      <w:marTop w:val="0"/>
      <w:marBottom w:val="0"/>
      <w:divBdr>
        <w:top w:val="none" w:sz="0" w:space="0" w:color="auto"/>
        <w:left w:val="none" w:sz="0" w:space="0" w:color="auto"/>
        <w:bottom w:val="none" w:sz="0" w:space="0" w:color="auto"/>
        <w:right w:val="none" w:sz="0" w:space="0" w:color="auto"/>
      </w:divBdr>
    </w:div>
    <w:div w:id="160241407">
      <w:bodyDiv w:val="1"/>
      <w:marLeft w:val="0"/>
      <w:marRight w:val="0"/>
      <w:marTop w:val="0"/>
      <w:marBottom w:val="0"/>
      <w:divBdr>
        <w:top w:val="none" w:sz="0" w:space="0" w:color="auto"/>
        <w:left w:val="none" w:sz="0" w:space="0" w:color="auto"/>
        <w:bottom w:val="none" w:sz="0" w:space="0" w:color="auto"/>
        <w:right w:val="none" w:sz="0" w:space="0" w:color="auto"/>
      </w:divBdr>
      <w:divsChild>
        <w:div w:id="224410705">
          <w:marLeft w:val="0"/>
          <w:marRight w:val="0"/>
          <w:marTop w:val="0"/>
          <w:marBottom w:val="0"/>
          <w:divBdr>
            <w:top w:val="none" w:sz="0" w:space="0" w:color="auto"/>
            <w:left w:val="none" w:sz="0" w:space="0" w:color="auto"/>
            <w:bottom w:val="none" w:sz="0" w:space="0" w:color="auto"/>
            <w:right w:val="none" w:sz="0" w:space="0" w:color="auto"/>
          </w:divBdr>
          <w:divsChild>
            <w:div w:id="1077629234">
              <w:marLeft w:val="0"/>
              <w:marRight w:val="0"/>
              <w:marTop w:val="0"/>
              <w:marBottom w:val="0"/>
              <w:divBdr>
                <w:top w:val="none" w:sz="0" w:space="0" w:color="auto"/>
                <w:left w:val="none" w:sz="0" w:space="0" w:color="auto"/>
                <w:bottom w:val="none" w:sz="0" w:space="0" w:color="auto"/>
                <w:right w:val="none" w:sz="0" w:space="0" w:color="auto"/>
              </w:divBdr>
            </w:div>
          </w:divsChild>
        </w:div>
        <w:div w:id="414473890">
          <w:marLeft w:val="0"/>
          <w:marRight w:val="0"/>
          <w:marTop w:val="0"/>
          <w:marBottom w:val="0"/>
          <w:divBdr>
            <w:top w:val="none" w:sz="0" w:space="0" w:color="auto"/>
            <w:left w:val="none" w:sz="0" w:space="0" w:color="auto"/>
            <w:bottom w:val="none" w:sz="0" w:space="0" w:color="auto"/>
            <w:right w:val="none" w:sz="0" w:space="0" w:color="auto"/>
          </w:divBdr>
        </w:div>
        <w:div w:id="1295788594">
          <w:marLeft w:val="0"/>
          <w:marRight w:val="0"/>
          <w:marTop w:val="0"/>
          <w:marBottom w:val="0"/>
          <w:divBdr>
            <w:top w:val="none" w:sz="0" w:space="0" w:color="auto"/>
            <w:left w:val="none" w:sz="0" w:space="0" w:color="auto"/>
            <w:bottom w:val="none" w:sz="0" w:space="0" w:color="auto"/>
            <w:right w:val="none" w:sz="0" w:space="0" w:color="auto"/>
          </w:divBdr>
        </w:div>
        <w:div w:id="1237859066">
          <w:marLeft w:val="0"/>
          <w:marRight w:val="0"/>
          <w:marTop w:val="0"/>
          <w:marBottom w:val="0"/>
          <w:divBdr>
            <w:top w:val="single" w:sz="6" w:space="1" w:color="D4D4D4"/>
            <w:left w:val="single" w:sz="6" w:space="2" w:color="D4D4D4"/>
            <w:bottom w:val="single" w:sz="6" w:space="1" w:color="D4D4D4"/>
            <w:right w:val="single" w:sz="6" w:space="2" w:color="D4D4D4"/>
          </w:divBdr>
        </w:div>
        <w:div w:id="1275476748">
          <w:marLeft w:val="0"/>
          <w:marRight w:val="0"/>
          <w:marTop w:val="0"/>
          <w:marBottom w:val="0"/>
          <w:divBdr>
            <w:top w:val="none" w:sz="0" w:space="0" w:color="auto"/>
            <w:left w:val="none" w:sz="0" w:space="0" w:color="auto"/>
            <w:bottom w:val="none" w:sz="0" w:space="0" w:color="auto"/>
            <w:right w:val="none" w:sz="0" w:space="0" w:color="auto"/>
          </w:divBdr>
          <w:divsChild>
            <w:div w:id="1198615758">
              <w:marLeft w:val="0"/>
              <w:marRight w:val="0"/>
              <w:marTop w:val="0"/>
              <w:marBottom w:val="0"/>
              <w:divBdr>
                <w:top w:val="none" w:sz="0" w:space="0" w:color="auto"/>
                <w:left w:val="none" w:sz="0" w:space="0" w:color="auto"/>
                <w:bottom w:val="none" w:sz="0" w:space="0" w:color="auto"/>
                <w:right w:val="none" w:sz="0" w:space="0" w:color="auto"/>
              </w:divBdr>
            </w:div>
          </w:divsChild>
        </w:div>
        <w:div w:id="1867137849">
          <w:marLeft w:val="0"/>
          <w:marRight w:val="0"/>
          <w:marTop w:val="0"/>
          <w:marBottom w:val="0"/>
          <w:divBdr>
            <w:top w:val="none" w:sz="0" w:space="0" w:color="auto"/>
            <w:left w:val="none" w:sz="0" w:space="0" w:color="auto"/>
            <w:bottom w:val="none" w:sz="0" w:space="0" w:color="auto"/>
            <w:right w:val="none" w:sz="0" w:space="0" w:color="auto"/>
          </w:divBdr>
        </w:div>
      </w:divsChild>
    </w:div>
    <w:div w:id="221063441">
      <w:bodyDiv w:val="1"/>
      <w:marLeft w:val="0"/>
      <w:marRight w:val="0"/>
      <w:marTop w:val="0"/>
      <w:marBottom w:val="0"/>
      <w:divBdr>
        <w:top w:val="none" w:sz="0" w:space="0" w:color="auto"/>
        <w:left w:val="none" w:sz="0" w:space="0" w:color="auto"/>
        <w:bottom w:val="none" w:sz="0" w:space="0" w:color="auto"/>
        <w:right w:val="none" w:sz="0" w:space="0" w:color="auto"/>
      </w:divBdr>
      <w:divsChild>
        <w:div w:id="1456870892">
          <w:marLeft w:val="0"/>
          <w:marRight w:val="0"/>
          <w:marTop w:val="0"/>
          <w:marBottom w:val="0"/>
          <w:divBdr>
            <w:top w:val="none" w:sz="0" w:space="0" w:color="auto"/>
            <w:left w:val="none" w:sz="0" w:space="0" w:color="auto"/>
            <w:bottom w:val="none" w:sz="0" w:space="0" w:color="auto"/>
            <w:right w:val="none" w:sz="0" w:space="0" w:color="auto"/>
          </w:divBdr>
          <w:divsChild>
            <w:div w:id="368384371">
              <w:marLeft w:val="0"/>
              <w:marRight w:val="0"/>
              <w:marTop w:val="0"/>
              <w:marBottom w:val="0"/>
              <w:divBdr>
                <w:top w:val="none" w:sz="0" w:space="0" w:color="auto"/>
                <w:left w:val="none" w:sz="0" w:space="0" w:color="auto"/>
                <w:bottom w:val="none" w:sz="0" w:space="0" w:color="auto"/>
                <w:right w:val="none" w:sz="0" w:space="0" w:color="auto"/>
              </w:divBdr>
              <w:divsChild>
                <w:div w:id="17410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207626">
      <w:bodyDiv w:val="1"/>
      <w:marLeft w:val="0"/>
      <w:marRight w:val="0"/>
      <w:marTop w:val="0"/>
      <w:marBottom w:val="0"/>
      <w:divBdr>
        <w:top w:val="none" w:sz="0" w:space="0" w:color="auto"/>
        <w:left w:val="none" w:sz="0" w:space="0" w:color="auto"/>
        <w:bottom w:val="none" w:sz="0" w:space="0" w:color="auto"/>
        <w:right w:val="none" w:sz="0" w:space="0" w:color="auto"/>
      </w:divBdr>
    </w:div>
    <w:div w:id="280914216">
      <w:bodyDiv w:val="1"/>
      <w:marLeft w:val="0"/>
      <w:marRight w:val="0"/>
      <w:marTop w:val="0"/>
      <w:marBottom w:val="0"/>
      <w:divBdr>
        <w:top w:val="none" w:sz="0" w:space="0" w:color="auto"/>
        <w:left w:val="none" w:sz="0" w:space="0" w:color="auto"/>
        <w:bottom w:val="none" w:sz="0" w:space="0" w:color="auto"/>
        <w:right w:val="none" w:sz="0" w:space="0" w:color="auto"/>
      </w:divBdr>
      <w:divsChild>
        <w:div w:id="1896306891">
          <w:marLeft w:val="0"/>
          <w:marRight w:val="0"/>
          <w:marTop w:val="0"/>
          <w:marBottom w:val="0"/>
          <w:divBdr>
            <w:top w:val="none" w:sz="0" w:space="0" w:color="auto"/>
            <w:left w:val="none" w:sz="0" w:space="0" w:color="auto"/>
            <w:bottom w:val="none" w:sz="0" w:space="0" w:color="auto"/>
            <w:right w:val="none" w:sz="0" w:space="0" w:color="auto"/>
          </w:divBdr>
          <w:divsChild>
            <w:div w:id="2029406129">
              <w:marLeft w:val="0"/>
              <w:marRight w:val="0"/>
              <w:marTop w:val="0"/>
              <w:marBottom w:val="0"/>
              <w:divBdr>
                <w:top w:val="none" w:sz="0" w:space="0" w:color="auto"/>
                <w:left w:val="none" w:sz="0" w:space="0" w:color="auto"/>
                <w:bottom w:val="none" w:sz="0" w:space="0" w:color="auto"/>
                <w:right w:val="none" w:sz="0" w:space="0" w:color="auto"/>
              </w:divBdr>
              <w:divsChild>
                <w:div w:id="1311250610">
                  <w:marLeft w:val="0"/>
                  <w:marRight w:val="0"/>
                  <w:marTop w:val="0"/>
                  <w:marBottom w:val="0"/>
                  <w:divBdr>
                    <w:top w:val="none" w:sz="0" w:space="0" w:color="auto"/>
                    <w:left w:val="none" w:sz="0" w:space="0" w:color="auto"/>
                    <w:bottom w:val="none" w:sz="0" w:space="0" w:color="auto"/>
                    <w:right w:val="none" w:sz="0" w:space="0" w:color="auto"/>
                  </w:divBdr>
                  <w:divsChild>
                    <w:div w:id="18613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936555">
      <w:bodyDiv w:val="1"/>
      <w:marLeft w:val="0"/>
      <w:marRight w:val="0"/>
      <w:marTop w:val="0"/>
      <w:marBottom w:val="0"/>
      <w:divBdr>
        <w:top w:val="none" w:sz="0" w:space="0" w:color="auto"/>
        <w:left w:val="none" w:sz="0" w:space="0" w:color="auto"/>
        <w:bottom w:val="none" w:sz="0" w:space="0" w:color="auto"/>
        <w:right w:val="none" w:sz="0" w:space="0" w:color="auto"/>
      </w:divBdr>
    </w:div>
    <w:div w:id="523905022">
      <w:bodyDiv w:val="1"/>
      <w:marLeft w:val="0"/>
      <w:marRight w:val="0"/>
      <w:marTop w:val="0"/>
      <w:marBottom w:val="0"/>
      <w:divBdr>
        <w:top w:val="none" w:sz="0" w:space="0" w:color="auto"/>
        <w:left w:val="none" w:sz="0" w:space="0" w:color="auto"/>
        <w:bottom w:val="none" w:sz="0" w:space="0" w:color="auto"/>
        <w:right w:val="none" w:sz="0" w:space="0" w:color="auto"/>
      </w:divBdr>
      <w:divsChild>
        <w:div w:id="308244869">
          <w:marLeft w:val="0"/>
          <w:marRight w:val="0"/>
          <w:marTop w:val="0"/>
          <w:marBottom w:val="0"/>
          <w:divBdr>
            <w:top w:val="none" w:sz="0" w:space="0" w:color="auto"/>
            <w:left w:val="none" w:sz="0" w:space="0" w:color="auto"/>
            <w:bottom w:val="none" w:sz="0" w:space="0" w:color="auto"/>
            <w:right w:val="none" w:sz="0" w:space="0" w:color="auto"/>
          </w:divBdr>
          <w:divsChild>
            <w:div w:id="1916940575">
              <w:marLeft w:val="0"/>
              <w:marRight w:val="0"/>
              <w:marTop w:val="0"/>
              <w:marBottom w:val="0"/>
              <w:divBdr>
                <w:top w:val="none" w:sz="0" w:space="0" w:color="auto"/>
                <w:left w:val="none" w:sz="0" w:space="0" w:color="auto"/>
                <w:bottom w:val="none" w:sz="0" w:space="0" w:color="auto"/>
                <w:right w:val="none" w:sz="0" w:space="0" w:color="auto"/>
              </w:divBdr>
              <w:divsChild>
                <w:div w:id="127975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03289">
      <w:bodyDiv w:val="1"/>
      <w:marLeft w:val="0"/>
      <w:marRight w:val="0"/>
      <w:marTop w:val="0"/>
      <w:marBottom w:val="0"/>
      <w:divBdr>
        <w:top w:val="none" w:sz="0" w:space="0" w:color="auto"/>
        <w:left w:val="none" w:sz="0" w:space="0" w:color="auto"/>
        <w:bottom w:val="none" w:sz="0" w:space="0" w:color="auto"/>
        <w:right w:val="none" w:sz="0" w:space="0" w:color="auto"/>
      </w:divBdr>
    </w:div>
    <w:div w:id="597566154">
      <w:bodyDiv w:val="1"/>
      <w:marLeft w:val="0"/>
      <w:marRight w:val="0"/>
      <w:marTop w:val="0"/>
      <w:marBottom w:val="0"/>
      <w:divBdr>
        <w:top w:val="none" w:sz="0" w:space="0" w:color="auto"/>
        <w:left w:val="none" w:sz="0" w:space="0" w:color="auto"/>
        <w:bottom w:val="none" w:sz="0" w:space="0" w:color="auto"/>
        <w:right w:val="none" w:sz="0" w:space="0" w:color="auto"/>
      </w:divBdr>
    </w:div>
    <w:div w:id="602692950">
      <w:bodyDiv w:val="1"/>
      <w:marLeft w:val="0"/>
      <w:marRight w:val="0"/>
      <w:marTop w:val="0"/>
      <w:marBottom w:val="0"/>
      <w:divBdr>
        <w:top w:val="none" w:sz="0" w:space="0" w:color="auto"/>
        <w:left w:val="none" w:sz="0" w:space="0" w:color="auto"/>
        <w:bottom w:val="none" w:sz="0" w:space="0" w:color="auto"/>
        <w:right w:val="none" w:sz="0" w:space="0" w:color="auto"/>
      </w:divBdr>
      <w:divsChild>
        <w:div w:id="959532996">
          <w:marLeft w:val="0"/>
          <w:marRight w:val="0"/>
          <w:marTop w:val="0"/>
          <w:marBottom w:val="0"/>
          <w:divBdr>
            <w:top w:val="none" w:sz="0" w:space="0" w:color="auto"/>
            <w:left w:val="none" w:sz="0" w:space="0" w:color="auto"/>
            <w:bottom w:val="none" w:sz="0" w:space="0" w:color="auto"/>
            <w:right w:val="none" w:sz="0" w:space="0" w:color="auto"/>
          </w:divBdr>
          <w:divsChild>
            <w:div w:id="1530994868">
              <w:marLeft w:val="0"/>
              <w:marRight w:val="0"/>
              <w:marTop w:val="0"/>
              <w:marBottom w:val="0"/>
              <w:divBdr>
                <w:top w:val="none" w:sz="0" w:space="0" w:color="auto"/>
                <w:left w:val="none" w:sz="0" w:space="0" w:color="auto"/>
                <w:bottom w:val="none" w:sz="0" w:space="0" w:color="auto"/>
                <w:right w:val="none" w:sz="0" w:space="0" w:color="auto"/>
              </w:divBdr>
              <w:divsChild>
                <w:div w:id="1521507277">
                  <w:marLeft w:val="0"/>
                  <w:marRight w:val="0"/>
                  <w:marTop w:val="0"/>
                  <w:marBottom w:val="0"/>
                  <w:divBdr>
                    <w:top w:val="none" w:sz="0" w:space="0" w:color="auto"/>
                    <w:left w:val="none" w:sz="0" w:space="0" w:color="auto"/>
                    <w:bottom w:val="none" w:sz="0" w:space="0" w:color="auto"/>
                    <w:right w:val="none" w:sz="0" w:space="0" w:color="auto"/>
                  </w:divBdr>
                  <w:divsChild>
                    <w:div w:id="85472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419741">
      <w:bodyDiv w:val="1"/>
      <w:marLeft w:val="0"/>
      <w:marRight w:val="0"/>
      <w:marTop w:val="0"/>
      <w:marBottom w:val="0"/>
      <w:divBdr>
        <w:top w:val="none" w:sz="0" w:space="0" w:color="auto"/>
        <w:left w:val="none" w:sz="0" w:space="0" w:color="auto"/>
        <w:bottom w:val="none" w:sz="0" w:space="0" w:color="auto"/>
        <w:right w:val="none" w:sz="0" w:space="0" w:color="auto"/>
      </w:divBdr>
      <w:divsChild>
        <w:div w:id="897056819">
          <w:marLeft w:val="0"/>
          <w:marRight w:val="0"/>
          <w:marTop w:val="0"/>
          <w:marBottom w:val="0"/>
          <w:divBdr>
            <w:top w:val="none" w:sz="0" w:space="0" w:color="auto"/>
            <w:left w:val="none" w:sz="0" w:space="0" w:color="auto"/>
            <w:bottom w:val="none" w:sz="0" w:space="0" w:color="auto"/>
            <w:right w:val="none" w:sz="0" w:space="0" w:color="auto"/>
          </w:divBdr>
          <w:divsChild>
            <w:div w:id="1164514891">
              <w:marLeft w:val="0"/>
              <w:marRight w:val="0"/>
              <w:marTop w:val="0"/>
              <w:marBottom w:val="0"/>
              <w:divBdr>
                <w:top w:val="none" w:sz="0" w:space="0" w:color="auto"/>
                <w:left w:val="none" w:sz="0" w:space="0" w:color="auto"/>
                <w:bottom w:val="none" w:sz="0" w:space="0" w:color="auto"/>
                <w:right w:val="none" w:sz="0" w:space="0" w:color="auto"/>
              </w:divBdr>
              <w:divsChild>
                <w:div w:id="694305748">
                  <w:marLeft w:val="0"/>
                  <w:marRight w:val="0"/>
                  <w:marTop w:val="0"/>
                  <w:marBottom w:val="0"/>
                  <w:divBdr>
                    <w:top w:val="none" w:sz="0" w:space="0" w:color="auto"/>
                    <w:left w:val="none" w:sz="0" w:space="0" w:color="auto"/>
                    <w:bottom w:val="none" w:sz="0" w:space="0" w:color="auto"/>
                    <w:right w:val="none" w:sz="0" w:space="0" w:color="auto"/>
                  </w:divBdr>
                </w:div>
              </w:divsChild>
            </w:div>
            <w:div w:id="215511070">
              <w:marLeft w:val="0"/>
              <w:marRight w:val="0"/>
              <w:marTop w:val="0"/>
              <w:marBottom w:val="0"/>
              <w:divBdr>
                <w:top w:val="none" w:sz="0" w:space="0" w:color="auto"/>
                <w:left w:val="none" w:sz="0" w:space="0" w:color="auto"/>
                <w:bottom w:val="none" w:sz="0" w:space="0" w:color="auto"/>
                <w:right w:val="none" w:sz="0" w:space="0" w:color="auto"/>
              </w:divBdr>
              <w:divsChild>
                <w:div w:id="522474936">
                  <w:marLeft w:val="0"/>
                  <w:marRight w:val="0"/>
                  <w:marTop w:val="0"/>
                  <w:marBottom w:val="0"/>
                  <w:divBdr>
                    <w:top w:val="none" w:sz="0" w:space="0" w:color="auto"/>
                    <w:left w:val="none" w:sz="0" w:space="0" w:color="auto"/>
                    <w:bottom w:val="none" w:sz="0" w:space="0" w:color="auto"/>
                    <w:right w:val="none" w:sz="0" w:space="0" w:color="auto"/>
                  </w:divBdr>
                </w:div>
              </w:divsChild>
            </w:div>
            <w:div w:id="1189220719">
              <w:marLeft w:val="0"/>
              <w:marRight w:val="0"/>
              <w:marTop w:val="0"/>
              <w:marBottom w:val="0"/>
              <w:divBdr>
                <w:top w:val="none" w:sz="0" w:space="0" w:color="auto"/>
                <w:left w:val="none" w:sz="0" w:space="0" w:color="auto"/>
                <w:bottom w:val="none" w:sz="0" w:space="0" w:color="auto"/>
                <w:right w:val="none" w:sz="0" w:space="0" w:color="auto"/>
              </w:divBdr>
              <w:divsChild>
                <w:div w:id="1362122159">
                  <w:marLeft w:val="0"/>
                  <w:marRight w:val="0"/>
                  <w:marTop w:val="0"/>
                  <w:marBottom w:val="0"/>
                  <w:divBdr>
                    <w:top w:val="none" w:sz="0" w:space="0" w:color="auto"/>
                    <w:left w:val="none" w:sz="0" w:space="0" w:color="auto"/>
                    <w:bottom w:val="none" w:sz="0" w:space="0" w:color="auto"/>
                    <w:right w:val="none" w:sz="0" w:space="0" w:color="auto"/>
                  </w:divBdr>
                </w:div>
              </w:divsChild>
            </w:div>
            <w:div w:id="721631771">
              <w:marLeft w:val="0"/>
              <w:marRight w:val="0"/>
              <w:marTop w:val="0"/>
              <w:marBottom w:val="0"/>
              <w:divBdr>
                <w:top w:val="none" w:sz="0" w:space="0" w:color="auto"/>
                <w:left w:val="none" w:sz="0" w:space="0" w:color="auto"/>
                <w:bottom w:val="none" w:sz="0" w:space="0" w:color="auto"/>
                <w:right w:val="none" w:sz="0" w:space="0" w:color="auto"/>
              </w:divBdr>
              <w:divsChild>
                <w:div w:id="1391029320">
                  <w:marLeft w:val="0"/>
                  <w:marRight w:val="0"/>
                  <w:marTop w:val="0"/>
                  <w:marBottom w:val="0"/>
                  <w:divBdr>
                    <w:top w:val="none" w:sz="0" w:space="0" w:color="auto"/>
                    <w:left w:val="none" w:sz="0" w:space="0" w:color="auto"/>
                    <w:bottom w:val="none" w:sz="0" w:space="0" w:color="auto"/>
                    <w:right w:val="none" w:sz="0" w:space="0" w:color="auto"/>
                  </w:divBdr>
                </w:div>
              </w:divsChild>
            </w:div>
            <w:div w:id="1965309130">
              <w:marLeft w:val="0"/>
              <w:marRight w:val="0"/>
              <w:marTop w:val="0"/>
              <w:marBottom w:val="0"/>
              <w:divBdr>
                <w:top w:val="none" w:sz="0" w:space="0" w:color="auto"/>
                <w:left w:val="none" w:sz="0" w:space="0" w:color="auto"/>
                <w:bottom w:val="none" w:sz="0" w:space="0" w:color="auto"/>
                <w:right w:val="none" w:sz="0" w:space="0" w:color="auto"/>
              </w:divBdr>
              <w:divsChild>
                <w:div w:id="1116945989">
                  <w:marLeft w:val="0"/>
                  <w:marRight w:val="0"/>
                  <w:marTop w:val="0"/>
                  <w:marBottom w:val="0"/>
                  <w:divBdr>
                    <w:top w:val="none" w:sz="0" w:space="0" w:color="auto"/>
                    <w:left w:val="none" w:sz="0" w:space="0" w:color="auto"/>
                    <w:bottom w:val="none" w:sz="0" w:space="0" w:color="auto"/>
                    <w:right w:val="none" w:sz="0" w:space="0" w:color="auto"/>
                  </w:divBdr>
                </w:div>
              </w:divsChild>
            </w:div>
            <w:div w:id="1486701426">
              <w:marLeft w:val="0"/>
              <w:marRight w:val="0"/>
              <w:marTop w:val="0"/>
              <w:marBottom w:val="0"/>
              <w:divBdr>
                <w:top w:val="none" w:sz="0" w:space="0" w:color="auto"/>
                <w:left w:val="none" w:sz="0" w:space="0" w:color="auto"/>
                <w:bottom w:val="none" w:sz="0" w:space="0" w:color="auto"/>
                <w:right w:val="none" w:sz="0" w:space="0" w:color="auto"/>
              </w:divBdr>
              <w:divsChild>
                <w:div w:id="431514286">
                  <w:marLeft w:val="0"/>
                  <w:marRight w:val="0"/>
                  <w:marTop w:val="0"/>
                  <w:marBottom w:val="0"/>
                  <w:divBdr>
                    <w:top w:val="none" w:sz="0" w:space="0" w:color="auto"/>
                    <w:left w:val="none" w:sz="0" w:space="0" w:color="auto"/>
                    <w:bottom w:val="none" w:sz="0" w:space="0" w:color="auto"/>
                    <w:right w:val="none" w:sz="0" w:space="0" w:color="auto"/>
                  </w:divBdr>
                </w:div>
              </w:divsChild>
            </w:div>
            <w:div w:id="970133285">
              <w:marLeft w:val="0"/>
              <w:marRight w:val="0"/>
              <w:marTop w:val="0"/>
              <w:marBottom w:val="0"/>
              <w:divBdr>
                <w:top w:val="none" w:sz="0" w:space="0" w:color="auto"/>
                <w:left w:val="none" w:sz="0" w:space="0" w:color="auto"/>
                <w:bottom w:val="none" w:sz="0" w:space="0" w:color="auto"/>
                <w:right w:val="none" w:sz="0" w:space="0" w:color="auto"/>
              </w:divBdr>
              <w:divsChild>
                <w:div w:id="437793206">
                  <w:marLeft w:val="0"/>
                  <w:marRight w:val="0"/>
                  <w:marTop w:val="0"/>
                  <w:marBottom w:val="0"/>
                  <w:divBdr>
                    <w:top w:val="none" w:sz="0" w:space="0" w:color="auto"/>
                    <w:left w:val="none" w:sz="0" w:space="0" w:color="auto"/>
                    <w:bottom w:val="none" w:sz="0" w:space="0" w:color="auto"/>
                    <w:right w:val="none" w:sz="0" w:space="0" w:color="auto"/>
                  </w:divBdr>
                </w:div>
              </w:divsChild>
            </w:div>
            <w:div w:id="1848906730">
              <w:marLeft w:val="0"/>
              <w:marRight w:val="0"/>
              <w:marTop w:val="0"/>
              <w:marBottom w:val="0"/>
              <w:divBdr>
                <w:top w:val="none" w:sz="0" w:space="0" w:color="auto"/>
                <w:left w:val="none" w:sz="0" w:space="0" w:color="auto"/>
                <w:bottom w:val="none" w:sz="0" w:space="0" w:color="auto"/>
                <w:right w:val="none" w:sz="0" w:space="0" w:color="auto"/>
              </w:divBdr>
              <w:divsChild>
                <w:div w:id="146364762">
                  <w:marLeft w:val="0"/>
                  <w:marRight w:val="0"/>
                  <w:marTop w:val="0"/>
                  <w:marBottom w:val="0"/>
                  <w:divBdr>
                    <w:top w:val="none" w:sz="0" w:space="0" w:color="auto"/>
                    <w:left w:val="none" w:sz="0" w:space="0" w:color="auto"/>
                    <w:bottom w:val="none" w:sz="0" w:space="0" w:color="auto"/>
                    <w:right w:val="none" w:sz="0" w:space="0" w:color="auto"/>
                  </w:divBdr>
                </w:div>
              </w:divsChild>
            </w:div>
            <w:div w:id="2062902882">
              <w:marLeft w:val="0"/>
              <w:marRight w:val="0"/>
              <w:marTop w:val="0"/>
              <w:marBottom w:val="0"/>
              <w:divBdr>
                <w:top w:val="none" w:sz="0" w:space="0" w:color="auto"/>
                <w:left w:val="none" w:sz="0" w:space="0" w:color="auto"/>
                <w:bottom w:val="none" w:sz="0" w:space="0" w:color="auto"/>
                <w:right w:val="none" w:sz="0" w:space="0" w:color="auto"/>
              </w:divBdr>
              <w:divsChild>
                <w:div w:id="29112007">
                  <w:marLeft w:val="0"/>
                  <w:marRight w:val="0"/>
                  <w:marTop w:val="0"/>
                  <w:marBottom w:val="0"/>
                  <w:divBdr>
                    <w:top w:val="none" w:sz="0" w:space="0" w:color="auto"/>
                    <w:left w:val="none" w:sz="0" w:space="0" w:color="auto"/>
                    <w:bottom w:val="none" w:sz="0" w:space="0" w:color="auto"/>
                    <w:right w:val="none" w:sz="0" w:space="0" w:color="auto"/>
                  </w:divBdr>
                </w:div>
              </w:divsChild>
            </w:div>
            <w:div w:id="273098010">
              <w:marLeft w:val="0"/>
              <w:marRight w:val="0"/>
              <w:marTop w:val="0"/>
              <w:marBottom w:val="0"/>
              <w:divBdr>
                <w:top w:val="none" w:sz="0" w:space="0" w:color="auto"/>
                <w:left w:val="none" w:sz="0" w:space="0" w:color="auto"/>
                <w:bottom w:val="none" w:sz="0" w:space="0" w:color="auto"/>
                <w:right w:val="none" w:sz="0" w:space="0" w:color="auto"/>
              </w:divBdr>
              <w:divsChild>
                <w:div w:id="1499463730">
                  <w:marLeft w:val="0"/>
                  <w:marRight w:val="0"/>
                  <w:marTop w:val="0"/>
                  <w:marBottom w:val="0"/>
                  <w:divBdr>
                    <w:top w:val="none" w:sz="0" w:space="0" w:color="auto"/>
                    <w:left w:val="none" w:sz="0" w:space="0" w:color="auto"/>
                    <w:bottom w:val="none" w:sz="0" w:space="0" w:color="auto"/>
                    <w:right w:val="none" w:sz="0" w:space="0" w:color="auto"/>
                  </w:divBdr>
                </w:div>
              </w:divsChild>
            </w:div>
            <w:div w:id="1370185883">
              <w:marLeft w:val="0"/>
              <w:marRight w:val="0"/>
              <w:marTop w:val="0"/>
              <w:marBottom w:val="0"/>
              <w:divBdr>
                <w:top w:val="none" w:sz="0" w:space="0" w:color="auto"/>
                <w:left w:val="none" w:sz="0" w:space="0" w:color="auto"/>
                <w:bottom w:val="none" w:sz="0" w:space="0" w:color="auto"/>
                <w:right w:val="none" w:sz="0" w:space="0" w:color="auto"/>
              </w:divBdr>
              <w:divsChild>
                <w:div w:id="1212501223">
                  <w:marLeft w:val="0"/>
                  <w:marRight w:val="0"/>
                  <w:marTop w:val="0"/>
                  <w:marBottom w:val="0"/>
                  <w:divBdr>
                    <w:top w:val="none" w:sz="0" w:space="0" w:color="auto"/>
                    <w:left w:val="none" w:sz="0" w:space="0" w:color="auto"/>
                    <w:bottom w:val="none" w:sz="0" w:space="0" w:color="auto"/>
                    <w:right w:val="none" w:sz="0" w:space="0" w:color="auto"/>
                  </w:divBdr>
                </w:div>
              </w:divsChild>
            </w:div>
            <w:div w:id="735401397">
              <w:marLeft w:val="0"/>
              <w:marRight w:val="0"/>
              <w:marTop w:val="0"/>
              <w:marBottom w:val="0"/>
              <w:divBdr>
                <w:top w:val="none" w:sz="0" w:space="0" w:color="auto"/>
                <w:left w:val="none" w:sz="0" w:space="0" w:color="auto"/>
                <w:bottom w:val="none" w:sz="0" w:space="0" w:color="auto"/>
                <w:right w:val="none" w:sz="0" w:space="0" w:color="auto"/>
              </w:divBdr>
              <w:divsChild>
                <w:div w:id="920874013">
                  <w:marLeft w:val="0"/>
                  <w:marRight w:val="0"/>
                  <w:marTop w:val="0"/>
                  <w:marBottom w:val="0"/>
                  <w:divBdr>
                    <w:top w:val="none" w:sz="0" w:space="0" w:color="auto"/>
                    <w:left w:val="none" w:sz="0" w:space="0" w:color="auto"/>
                    <w:bottom w:val="none" w:sz="0" w:space="0" w:color="auto"/>
                    <w:right w:val="none" w:sz="0" w:space="0" w:color="auto"/>
                  </w:divBdr>
                </w:div>
              </w:divsChild>
            </w:div>
            <w:div w:id="1573739225">
              <w:marLeft w:val="0"/>
              <w:marRight w:val="0"/>
              <w:marTop w:val="0"/>
              <w:marBottom w:val="0"/>
              <w:divBdr>
                <w:top w:val="none" w:sz="0" w:space="0" w:color="auto"/>
                <w:left w:val="none" w:sz="0" w:space="0" w:color="auto"/>
                <w:bottom w:val="none" w:sz="0" w:space="0" w:color="auto"/>
                <w:right w:val="none" w:sz="0" w:space="0" w:color="auto"/>
              </w:divBdr>
              <w:divsChild>
                <w:div w:id="545407680">
                  <w:marLeft w:val="0"/>
                  <w:marRight w:val="0"/>
                  <w:marTop w:val="0"/>
                  <w:marBottom w:val="0"/>
                  <w:divBdr>
                    <w:top w:val="none" w:sz="0" w:space="0" w:color="auto"/>
                    <w:left w:val="none" w:sz="0" w:space="0" w:color="auto"/>
                    <w:bottom w:val="none" w:sz="0" w:space="0" w:color="auto"/>
                    <w:right w:val="none" w:sz="0" w:space="0" w:color="auto"/>
                  </w:divBdr>
                </w:div>
              </w:divsChild>
            </w:div>
            <w:div w:id="218444300">
              <w:marLeft w:val="0"/>
              <w:marRight w:val="0"/>
              <w:marTop w:val="0"/>
              <w:marBottom w:val="0"/>
              <w:divBdr>
                <w:top w:val="none" w:sz="0" w:space="0" w:color="auto"/>
                <w:left w:val="none" w:sz="0" w:space="0" w:color="auto"/>
                <w:bottom w:val="none" w:sz="0" w:space="0" w:color="auto"/>
                <w:right w:val="none" w:sz="0" w:space="0" w:color="auto"/>
              </w:divBdr>
              <w:divsChild>
                <w:div w:id="1531339543">
                  <w:marLeft w:val="0"/>
                  <w:marRight w:val="0"/>
                  <w:marTop w:val="0"/>
                  <w:marBottom w:val="0"/>
                  <w:divBdr>
                    <w:top w:val="none" w:sz="0" w:space="0" w:color="auto"/>
                    <w:left w:val="none" w:sz="0" w:space="0" w:color="auto"/>
                    <w:bottom w:val="none" w:sz="0" w:space="0" w:color="auto"/>
                    <w:right w:val="none" w:sz="0" w:space="0" w:color="auto"/>
                  </w:divBdr>
                </w:div>
              </w:divsChild>
            </w:div>
            <w:div w:id="985166634">
              <w:marLeft w:val="0"/>
              <w:marRight w:val="0"/>
              <w:marTop w:val="0"/>
              <w:marBottom w:val="0"/>
              <w:divBdr>
                <w:top w:val="none" w:sz="0" w:space="0" w:color="auto"/>
                <w:left w:val="none" w:sz="0" w:space="0" w:color="auto"/>
                <w:bottom w:val="none" w:sz="0" w:space="0" w:color="auto"/>
                <w:right w:val="none" w:sz="0" w:space="0" w:color="auto"/>
              </w:divBdr>
              <w:divsChild>
                <w:div w:id="4918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32415">
      <w:bodyDiv w:val="1"/>
      <w:marLeft w:val="0"/>
      <w:marRight w:val="0"/>
      <w:marTop w:val="0"/>
      <w:marBottom w:val="0"/>
      <w:divBdr>
        <w:top w:val="none" w:sz="0" w:space="0" w:color="auto"/>
        <w:left w:val="none" w:sz="0" w:space="0" w:color="auto"/>
        <w:bottom w:val="none" w:sz="0" w:space="0" w:color="auto"/>
        <w:right w:val="none" w:sz="0" w:space="0" w:color="auto"/>
      </w:divBdr>
    </w:div>
    <w:div w:id="904141767">
      <w:bodyDiv w:val="1"/>
      <w:marLeft w:val="0"/>
      <w:marRight w:val="0"/>
      <w:marTop w:val="0"/>
      <w:marBottom w:val="0"/>
      <w:divBdr>
        <w:top w:val="none" w:sz="0" w:space="0" w:color="auto"/>
        <w:left w:val="none" w:sz="0" w:space="0" w:color="auto"/>
        <w:bottom w:val="none" w:sz="0" w:space="0" w:color="auto"/>
        <w:right w:val="none" w:sz="0" w:space="0" w:color="auto"/>
      </w:divBdr>
      <w:divsChild>
        <w:div w:id="1688024236">
          <w:marLeft w:val="0"/>
          <w:marRight w:val="0"/>
          <w:marTop w:val="0"/>
          <w:marBottom w:val="0"/>
          <w:divBdr>
            <w:top w:val="none" w:sz="0" w:space="0" w:color="auto"/>
            <w:left w:val="none" w:sz="0" w:space="0" w:color="auto"/>
            <w:bottom w:val="none" w:sz="0" w:space="0" w:color="auto"/>
            <w:right w:val="none" w:sz="0" w:space="0" w:color="auto"/>
          </w:divBdr>
          <w:divsChild>
            <w:div w:id="2026636544">
              <w:marLeft w:val="0"/>
              <w:marRight w:val="0"/>
              <w:marTop w:val="0"/>
              <w:marBottom w:val="0"/>
              <w:divBdr>
                <w:top w:val="none" w:sz="0" w:space="0" w:color="auto"/>
                <w:left w:val="none" w:sz="0" w:space="0" w:color="auto"/>
                <w:bottom w:val="none" w:sz="0" w:space="0" w:color="auto"/>
                <w:right w:val="none" w:sz="0" w:space="0" w:color="auto"/>
              </w:divBdr>
              <w:divsChild>
                <w:div w:id="1936858294">
                  <w:marLeft w:val="0"/>
                  <w:marRight w:val="0"/>
                  <w:marTop w:val="0"/>
                  <w:marBottom w:val="0"/>
                  <w:divBdr>
                    <w:top w:val="none" w:sz="0" w:space="0" w:color="auto"/>
                    <w:left w:val="none" w:sz="0" w:space="0" w:color="auto"/>
                    <w:bottom w:val="none" w:sz="0" w:space="0" w:color="auto"/>
                    <w:right w:val="none" w:sz="0" w:space="0" w:color="auto"/>
                  </w:divBdr>
                  <w:divsChild>
                    <w:div w:id="9023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600944">
      <w:bodyDiv w:val="1"/>
      <w:marLeft w:val="0"/>
      <w:marRight w:val="0"/>
      <w:marTop w:val="0"/>
      <w:marBottom w:val="0"/>
      <w:divBdr>
        <w:top w:val="none" w:sz="0" w:space="0" w:color="auto"/>
        <w:left w:val="none" w:sz="0" w:space="0" w:color="auto"/>
        <w:bottom w:val="none" w:sz="0" w:space="0" w:color="auto"/>
        <w:right w:val="none" w:sz="0" w:space="0" w:color="auto"/>
      </w:divBdr>
      <w:divsChild>
        <w:div w:id="1376933258">
          <w:marLeft w:val="0"/>
          <w:marRight w:val="0"/>
          <w:marTop w:val="0"/>
          <w:marBottom w:val="0"/>
          <w:divBdr>
            <w:top w:val="none" w:sz="0" w:space="0" w:color="auto"/>
            <w:left w:val="none" w:sz="0" w:space="0" w:color="auto"/>
            <w:bottom w:val="none" w:sz="0" w:space="0" w:color="auto"/>
            <w:right w:val="none" w:sz="0" w:space="0" w:color="auto"/>
          </w:divBdr>
          <w:divsChild>
            <w:div w:id="2063096765">
              <w:marLeft w:val="0"/>
              <w:marRight w:val="0"/>
              <w:marTop w:val="0"/>
              <w:marBottom w:val="0"/>
              <w:divBdr>
                <w:top w:val="none" w:sz="0" w:space="0" w:color="auto"/>
                <w:left w:val="none" w:sz="0" w:space="0" w:color="auto"/>
                <w:bottom w:val="none" w:sz="0" w:space="0" w:color="auto"/>
                <w:right w:val="none" w:sz="0" w:space="0" w:color="auto"/>
              </w:divBdr>
              <w:divsChild>
                <w:div w:id="2127846183">
                  <w:marLeft w:val="0"/>
                  <w:marRight w:val="0"/>
                  <w:marTop w:val="0"/>
                  <w:marBottom w:val="0"/>
                  <w:divBdr>
                    <w:top w:val="none" w:sz="0" w:space="0" w:color="auto"/>
                    <w:left w:val="none" w:sz="0" w:space="0" w:color="auto"/>
                    <w:bottom w:val="none" w:sz="0" w:space="0" w:color="auto"/>
                    <w:right w:val="none" w:sz="0" w:space="0" w:color="auto"/>
                  </w:divBdr>
                </w:div>
              </w:divsChild>
            </w:div>
            <w:div w:id="1917859517">
              <w:marLeft w:val="0"/>
              <w:marRight w:val="0"/>
              <w:marTop w:val="0"/>
              <w:marBottom w:val="0"/>
              <w:divBdr>
                <w:top w:val="none" w:sz="0" w:space="0" w:color="auto"/>
                <w:left w:val="none" w:sz="0" w:space="0" w:color="auto"/>
                <w:bottom w:val="none" w:sz="0" w:space="0" w:color="auto"/>
                <w:right w:val="none" w:sz="0" w:space="0" w:color="auto"/>
              </w:divBdr>
              <w:divsChild>
                <w:div w:id="2075546990">
                  <w:marLeft w:val="0"/>
                  <w:marRight w:val="0"/>
                  <w:marTop w:val="0"/>
                  <w:marBottom w:val="0"/>
                  <w:divBdr>
                    <w:top w:val="none" w:sz="0" w:space="0" w:color="auto"/>
                    <w:left w:val="none" w:sz="0" w:space="0" w:color="auto"/>
                    <w:bottom w:val="none" w:sz="0" w:space="0" w:color="auto"/>
                    <w:right w:val="none" w:sz="0" w:space="0" w:color="auto"/>
                  </w:divBdr>
                </w:div>
              </w:divsChild>
            </w:div>
            <w:div w:id="1171676425">
              <w:marLeft w:val="0"/>
              <w:marRight w:val="0"/>
              <w:marTop w:val="0"/>
              <w:marBottom w:val="0"/>
              <w:divBdr>
                <w:top w:val="none" w:sz="0" w:space="0" w:color="auto"/>
                <w:left w:val="none" w:sz="0" w:space="0" w:color="auto"/>
                <w:bottom w:val="none" w:sz="0" w:space="0" w:color="auto"/>
                <w:right w:val="none" w:sz="0" w:space="0" w:color="auto"/>
              </w:divBdr>
              <w:divsChild>
                <w:div w:id="2004356282">
                  <w:marLeft w:val="0"/>
                  <w:marRight w:val="0"/>
                  <w:marTop w:val="0"/>
                  <w:marBottom w:val="0"/>
                  <w:divBdr>
                    <w:top w:val="none" w:sz="0" w:space="0" w:color="auto"/>
                    <w:left w:val="none" w:sz="0" w:space="0" w:color="auto"/>
                    <w:bottom w:val="none" w:sz="0" w:space="0" w:color="auto"/>
                    <w:right w:val="none" w:sz="0" w:space="0" w:color="auto"/>
                  </w:divBdr>
                </w:div>
              </w:divsChild>
            </w:div>
            <w:div w:id="1221788294">
              <w:marLeft w:val="0"/>
              <w:marRight w:val="0"/>
              <w:marTop w:val="0"/>
              <w:marBottom w:val="0"/>
              <w:divBdr>
                <w:top w:val="none" w:sz="0" w:space="0" w:color="auto"/>
                <w:left w:val="none" w:sz="0" w:space="0" w:color="auto"/>
                <w:bottom w:val="none" w:sz="0" w:space="0" w:color="auto"/>
                <w:right w:val="none" w:sz="0" w:space="0" w:color="auto"/>
              </w:divBdr>
              <w:divsChild>
                <w:div w:id="1421024793">
                  <w:marLeft w:val="0"/>
                  <w:marRight w:val="0"/>
                  <w:marTop w:val="0"/>
                  <w:marBottom w:val="0"/>
                  <w:divBdr>
                    <w:top w:val="none" w:sz="0" w:space="0" w:color="auto"/>
                    <w:left w:val="none" w:sz="0" w:space="0" w:color="auto"/>
                    <w:bottom w:val="none" w:sz="0" w:space="0" w:color="auto"/>
                    <w:right w:val="none" w:sz="0" w:space="0" w:color="auto"/>
                  </w:divBdr>
                </w:div>
              </w:divsChild>
            </w:div>
            <w:div w:id="625430393">
              <w:marLeft w:val="0"/>
              <w:marRight w:val="0"/>
              <w:marTop w:val="0"/>
              <w:marBottom w:val="0"/>
              <w:divBdr>
                <w:top w:val="none" w:sz="0" w:space="0" w:color="auto"/>
                <w:left w:val="none" w:sz="0" w:space="0" w:color="auto"/>
                <w:bottom w:val="none" w:sz="0" w:space="0" w:color="auto"/>
                <w:right w:val="none" w:sz="0" w:space="0" w:color="auto"/>
              </w:divBdr>
              <w:divsChild>
                <w:div w:id="1642995785">
                  <w:marLeft w:val="0"/>
                  <w:marRight w:val="0"/>
                  <w:marTop w:val="0"/>
                  <w:marBottom w:val="0"/>
                  <w:divBdr>
                    <w:top w:val="none" w:sz="0" w:space="0" w:color="auto"/>
                    <w:left w:val="none" w:sz="0" w:space="0" w:color="auto"/>
                    <w:bottom w:val="none" w:sz="0" w:space="0" w:color="auto"/>
                    <w:right w:val="none" w:sz="0" w:space="0" w:color="auto"/>
                  </w:divBdr>
                </w:div>
              </w:divsChild>
            </w:div>
            <w:div w:id="1906330339">
              <w:marLeft w:val="0"/>
              <w:marRight w:val="0"/>
              <w:marTop w:val="0"/>
              <w:marBottom w:val="0"/>
              <w:divBdr>
                <w:top w:val="none" w:sz="0" w:space="0" w:color="auto"/>
                <w:left w:val="none" w:sz="0" w:space="0" w:color="auto"/>
                <w:bottom w:val="none" w:sz="0" w:space="0" w:color="auto"/>
                <w:right w:val="none" w:sz="0" w:space="0" w:color="auto"/>
              </w:divBdr>
              <w:divsChild>
                <w:div w:id="1810441341">
                  <w:marLeft w:val="0"/>
                  <w:marRight w:val="0"/>
                  <w:marTop w:val="0"/>
                  <w:marBottom w:val="0"/>
                  <w:divBdr>
                    <w:top w:val="none" w:sz="0" w:space="0" w:color="auto"/>
                    <w:left w:val="none" w:sz="0" w:space="0" w:color="auto"/>
                    <w:bottom w:val="none" w:sz="0" w:space="0" w:color="auto"/>
                    <w:right w:val="none" w:sz="0" w:space="0" w:color="auto"/>
                  </w:divBdr>
                </w:div>
              </w:divsChild>
            </w:div>
            <w:div w:id="2114741432">
              <w:marLeft w:val="0"/>
              <w:marRight w:val="0"/>
              <w:marTop w:val="0"/>
              <w:marBottom w:val="0"/>
              <w:divBdr>
                <w:top w:val="none" w:sz="0" w:space="0" w:color="auto"/>
                <w:left w:val="none" w:sz="0" w:space="0" w:color="auto"/>
                <w:bottom w:val="none" w:sz="0" w:space="0" w:color="auto"/>
                <w:right w:val="none" w:sz="0" w:space="0" w:color="auto"/>
              </w:divBdr>
              <w:divsChild>
                <w:div w:id="454521744">
                  <w:marLeft w:val="0"/>
                  <w:marRight w:val="0"/>
                  <w:marTop w:val="0"/>
                  <w:marBottom w:val="0"/>
                  <w:divBdr>
                    <w:top w:val="none" w:sz="0" w:space="0" w:color="auto"/>
                    <w:left w:val="none" w:sz="0" w:space="0" w:color="auto"/>
                    <w:bottom w:val="none" w:sz="0" w:space="0" w:color="auto"/>
                    <w:right w:val="none" w:sz="0" w:space="0" w:color="auto"/>
                  </w:divBdr>
                </w:div>
              </w:divsChild>
            </w:div>
            <w:div w:id="1422871268">
              <w:marLeft w:val="0"/>
              <w:marRight w:val="0"/>
              <w:marTop w:val="0"/>
              <w:marBottom w:val="0"/>
              <w:divBdr>
                <w:top w:val="none" w:sz="0" w:space="0" w:color="auto"/>
                <w:left w:val="none" w:sz="0" w:space="0" w:color="auto"/>
                <w:bottom w:val="none" w:sz="0" w:space="0" w:color="auto"/>
                <w:right w:val="none" w:sz="0" w:space="0" w:color="auto"/>
              </w:divBdr>
              <w:divsChild>
                <w:div w:id="90976715">
                  <w:marLeft w:val="0"/>
                  <w:marRight w:val="0"/>
                  <w:marTop w:val="0"/>
                  <w:marBottom w:val="0"/>
                  <w:divBdr>
                    <w:top w:val="none" w:sz="0" w:space="0" w:color="auto"/>
                    <w:left w:val="none" w:sz="0" w:space="0" w:color="auto"/>
                    <w:bottom w:val="none" w:sz="0" w:space="0" w:color="auto"/>
                    <w:right w:val="none" w:sz="0" w:space="0" w:color="auto"/>
                  </w:divBdr>
                </w:div>
              </w:divsChild>
            </w:div>
            <w:div w:id="1023823564">
              <w:marLeft w:val="0"/>
              <w:marRight w:val="0"/>
              <w:marTop w:val="0"/>
              <w:marBottom w:val="0"/>
              <w:divBdr>
                <w:top w:val="none" w:sz="0" w:space="0" w:color="auto"/>
                <w:left w:val="none" w:sz="0" w:space="0" w:color="auto"/>
                <w:bottom w:val="none" w:sz="0" w:space="0" w:color="auto"/>
                <w:right w:val="none" w:sz="0" w:space="0" w:color="auto"/>
              </w:divBdr>
              <w:divsChild>
                <w:div w:id="406197931">
                  <w:marLeft w:val="0"/>
                  <w:marRight w:val="0"/>
                  <w:marTop w:val="0"/>
                  <w:marBottom w:val="0"/>
                  <w:divBdr>
                    <w:top w:val="none" w:sz="0" w:space="0" w:color="auto"/>
                    <w:left w:val="none" w:sz="0" w:space="0" w:color="auto"/>
                    <w:bottom w:val="none" w:sz="0" w:space="0" w:color="auto"/>
                    <w:right w:val="none" w:sz="0" w:space="0" w:color="auto"/>
                  </w:divBdr>
                </w:div>
              </w:divsChild>
            </w:div>
            <w:div w:id="1294361675">
              <w:marLeft w:val="0"/>
              <w:marRight w:val="0"/>
              <w:marTop w:val="0"/>
              <w:marBottom w:val="0"/>
              <w:divBdr>
                <w:top w:val="none" w:sz="0" w:space="0" w:color="auto"/>
                <w:left w:val="none" w:sz="0" w:space="0" w:color="auto"/>
                <w:bottom w:val="none" w:sz="0" w:space="0" w:color="auto"/>
                <w:right w:val="none" w:sz="0" w:space="0" w:color="auto"/>
              </w:divBdr>
              <w:divsChild>
                <w:div w:id="1819224943">
                  <w:marLeft w:val="0"/>
                  <w:marRight w:val="0"/>
                  <w:marTop w:val="0"/>
                  <w:marBottom w:val="0"/>
                  <w:divBdr>
                    <w:top w:val="none" w:sz="0" w:space="0" w:color="auto"/>
                    <w:left w:val="none" w:sz="0" w:space="0" w:color="auto"/>
                    <w:bottom w:val="none" w:sz="0" w:space="0" w:color="auto"/>
                    <w:right w:val="none" w:sz="0" w:space="0" w:color="auto"/>
                  </w:divBdr>
                </w:div>
              </w:divsChild>
            </w:div>
            <w:div w:id="1844471063">
              <w:marLeft w:val="0"/>
              <w:marRight w:val="0"/>
              <w:marTop w:val="0"/>
              <w:marBottom w:val="0"/>
              <w:divBdr>
                <w:top w:val="none" w:sz="0" w:space="0" w:color="auto"/>
                <w:left w:val="none" w:sz="0" w:space="0" w:color="auto"/>
                <w:bottom w:val="none" w:sz="0" w:space="0" w:color="auto"/>
                <w:right w:val="none" w:sz="0" w:space="0" w:color="auto"/>
              </w:divBdr>
              <w:divsChild>
                <w:div w:id="854614519">
                  <w:marLeft w:val="0"/>
                  <w:marRight w:val="0"/>
                  <w:marTop w:val="0"/>
                  <w:marBottom w:val="0"/>
                  <w:divBdr>
                    <w:top w:val="none" w:sz="0" w:space="0" w:color="auto"/>
                    <w:left w:val="none" w:sz="0" w:space="0" w:color="auto"/>
                    <w:bottom w:val="none" w:sz="0" w:space="0" w:color="auto"/>
                    <w:right w:val="none" w:sz="0" w:space="0" w:color="auto"/>
                  </w:divBdr>
                </w:div>
              </w:divsChild>
            </w:div>
            <w:div w:id="1649357669">
              <w:marLeft w:val="0"/>
              <w:marRight w:val="0"/>
              <w:marTop w:val="0"/>
              <w:marBottom w:val="0"/>
              <w:divBdr>
                <w:top w:val="none" w:sz="0" w:space="0" w:color="auto"/>
                <w:left w:val="none" w:sz="0" w:space="0" w:color="auto"/>
                <w:bottom w:val="none" w:sz="0" w:space="0" w:color="auto"/>
                <w:right w:val="none" w:sz="0" w:space="0" w:color="auto"/>
              </w:divBdr>
              <w:divsChild>
                <w:div w:id="1100948211">
                  <w:marLeft w:val="0"/>
                  <w:marRight w:val="0"/>
                  <w:marTop w:val="0"/>
                  <w:marBottom w:val="0"/>
                  <w:divBdr>
                    <w:top w:val="none" w:sz="0" w:space="0" w:color="auto"/>
                    <w:left w:val="none" w:sz="0" w:space="0" w:color="auto"/>
                    <w:bottom w:val="none" w:sz="0" w:space="0" w:color="auto"/>
                    <w:right w:val="none" w:sz="0" w:space="0" w:color="auto"/>
                  </w:divBdr>
                </w:div>
              </w:divsChild>
            </w:div>
            <w:div w:id="1336151177">
              <w:marLeft w:val="0"/>
              <w:marRight w:val="0"/>
              <w:marTop w:val="0"/>
              <w:marBottom w:val="0"/>
              <w:divBdr>
                <w:top w:val="none" w:sz="0" w:space="0" w:color="auto"/>
                <w:left w:val="none" w:sz="0" w:space="0" w:color="auto"/>
                <w:bottom w:val="none" w:sz="0" w:space="0" w:color="auto"/>
                <w:right w:val="none" w:sz="0" w:space="0" w:color="auto"/>
              </w:divBdr>
              <w:divsChild>
                <w:div w:id="185025649">
                  <w:marLeft w:val="0"/>
                  <w:marRight w:val="0"/>
                  <w:marTop w:val="0"/>
                  <w:marBottom w:val="0"/>
                  <w:divBdr>
                    <w:top w:val="none" w:sz="0" w:space="0" w:color="auto"/>
                    <w:left w:val="none" w:sz="0" w:space="0" w:color="auto"/>
                    <w:bottom w:val="none" w:sz="0" w:space="0" w:color="auto"/>
                    <w:right w:val="none" w:sz="0" w:space="0" w:color="auto"/>
                  </w:divBdr>
                </w:div>
              </w:divsChild>
            </w:div>
            <w:div w:id="1561555511">
              <w:marLeft w:val="0"/>
              <w:marRight w:val="0"/>
              <w:marTop w:val="0"/>
              <w:marBottom w:val="0"/>
              <w:divBdr>
                <w:top w:val="none" w:sz="0" w:space="0" w:color="auto"/>
                <w:left w:val="none" w:sz="0" w:space="0" w:color="auto"/>
                <w:bottom w:val="none" w:sz="0" w:space="0" w:color="auto"/>
                <w:right w:val="none" w:sz="0" w:space="0" w:color="auto"/>
              </w:divBdr>
              <w:divsChild>
                <w:div w:id="19432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6818">
      <w:bodyDiv w:val="1"/>
      <w:marLeft w:val="0"/>
      <w:marRight w:val="0"/>
      <w:marTop w:val="0"/>
      <w:marBottom w:val="0"/>
      <w:divBdr>
        <w:top w:val="none" w:sz="0" w:space="0" w:color="auto"/>
        <w:left w:val="none" w:sz="0" w:space="0" w:color="auto"/>
        <w:bottom w:val="none" w:sz="0" w:space="0" w:color="auto"/>
        <w:right w:val="none" w:sz="0" w:space="0" w:color="auto"/>
      </w:divBdr>
    </w:div>
    <w:div w:id="1201167300">
      <w:bodyDiv w:val="1"/>
      <w:marLeft w:val="0"/>
      <w:marRight w:val="0"/>
      <w:marTop w:val="0"/>
      <w:marBottom w:val="0"/>
      <w:divBdr>
        <w:top w:val="none" w:sz="0" w:space="0" w:color="auto"/>
        <w:left w:val="none" w:sz="0" w:space="0" w:color="auto"/>
        <w:bottom w:val="none" w:sz="0" w:space="0" w:color="auto"/>
        <w:right w:val="none" w:sz="0" w:space="0" w:color="auto"/>
      </w:divBdr>
      <w:divsChild>
        <w:div w:id="571738124">
          <w:marLeft w:val="0"/>
          <w:marRight w:val="0"/>
          <w:marTop w:val="0"/>
          <w:marBottom w:val="0"/>
          <w:divBdr>
            <w:top w:val="none" w:sz="0" w:space="0" w:color="auto"/>
            <w:left w:val="none" w:sz="0" w:space="0" w:color="auto"/>
            <w:bottom w:val="none" w:sz="0" w:space="0" w:color="auto"/>
            <w:right w:val="none" w:sz="0" w:space="0" w:color="auto"/>
          </w:divBdr>
          <w:divsChild>
            <w:div w:id="1293363988">
              <w:marLeft w:val="0"/>
              <w:marRight w:val="0"/>
              <w:marTop w:val="0"/>
              <w:marBottom w:val="0"/>
              <w:divBdr>
                <w:top w:val="none" w:sz="0" w:space="0" w:color="auto"/>
                <w:left w:val="none" w:sz="0" w:space="0" w:color="auto"/>
                <w:bottom w:val="none" w:sz="0" w:space="0" w:color="auto"/>
                <w:right w:val="none" w:sz="0" w:space="0" w:color="auto"/>
              </w:divBdr>
              <w:divsChild>
                <w:div w:id="1602106097">
                  <w:marLeft w:val="0"/>
                  <w:marRight w:val="0"/>
                  <w:marTop w:val="0"/>
                  <w:marBottom w:val="0"/>
                  <w:divBdr>
                    <w:top w:val="none" w:sz="0" w:space="0" w:color="auto"/>
                    <w:left w:val="none" w:sz="0" w:space="0" w:color="auto"/>
                    <w:bottom w:val="none" w:sz="0" w:space="0" w:color="auto"/>
                    <w:right w:val="none" w:sz="0" w:space="0" w:color="auto"/>
                  </w:divBdr>
                  <w:divsChild>
                    <w:div w:id="17844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363231">
      <w:bodyDiv w:val="1"/>
      <w:marLeft w:val="0"/>
      <w:marRight w:val="0"/>
      <w:marTop w:val="0"/>
      <w:marBottom w:val="0"/>
      <w:divBdr>
        <w:top w:val="none" w:sz="0" w:space="0" w:color="auto"/>
        <w:left w:val="none" w:sz="0" w:space="0" w:color="auto"/>
        <w:bottom w:val="none" w:sz="0" w:space="0" w:color="auto"/>
        <w:right w:val="none" w:sz="0" w:space="0" w:color="auto"/>
      </w:divBdr>
    </w:div>
    <w:div w:id="1284385703">
      <w:bodyDiv w:val="1"/>
      <w:marLeft w:val="0"/>
      <w:marRight w:val="0"/>
      <w:marTop w:val="0"/>
      <w:marBottom w:val="0"/>
      <w:divBdr>
        <w:top w:val="none" w:sz="0" w:space="0" w:color="auto"/>
        <w:left w:val="none" w:sz="0" w:space="0" w:color="auto"/>
        <w:bottom w:val="none" w:sz="0" w:space="0" w:color="auto"/>
        <w:right w:val="none" w:sz="0" w:space="0" w:color="auto"/>
      </w:divBdr>
      <w:divsChild>
        <w:div w:id="2007631804">
          <w:marLeft w:val="0"/>
          <w:marRight w:val="0"/>
          <w:marTop w:val="0"/>
          <w:marBottom w:val="0"/>
          <w:divBdr>
            <w:top w:val="none" w:sz="0" w:space="0" w:color="auto"/>
            <w:left w:val="none" w:sz="0" w:space="0" w:color="auto"/>
            <w:bottom w:val="none" w:sz="0" w:space="0" w:color="auto"/>
            <w:right w:val="none" w:sz="0" w:space="0" w:color="auto"/>
          </w:divBdr>
          <w:divsChild>
            <w:div w:id="827016336">
              <w:marLeft w:val="0"/>
              <w:marRight w:val="0"/>
              <w:marTop w:val="0"/>
              <w:marBottom w:val="0"/>
              <w:divBdr>
                <w:top w:val="none" w:sz="0" w:space="0" w:color="auto"/>
                <w:left w:val="none" w:sz="0" w:space="0" w:color="auto"/>
                <w:bottom w:val="none" w:sz="0" w:space="0" w:color="auto"/>
                <w:right w:val="none" w:sz="0" w:space="0" w:color="auto"/>
              </w:divBdr>
              <w:divsChild>
                <w:div w:id="212049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964897">
      <w:bodyDiv w:val="1"/>
      <w:marLeft w:val="0"/>
      <w:marRight w:val="0"/>
      <w:marTop w:val="0"/>
      <w:marBottom w:val="0"/>
      <w:divBdr>
        <w:top w:val="none" w:sz="0" w:space="0" w:color="auto"/>
        <w:left w:val="none" w:sz="0" w:space="0" w:color="auto"/>
        <w:bottom w:val="none" w:sz="0" w:space="0" w:color="auto"/>
        <w:right w:val="none" w:sz="0" w:space="0" w:color="auto"/>
      </w:divBdr>
      <w:divsChild>
        <w:div w:id="2057122001">
          <w:marLeft w:val="0"/>
          <w:marRight w:val="0"/>
          <w:marTop w:val="0"/>
          <w:marBottom w:val="0"/>
          <w:divBdr>
            <w:top w:val="none" w:sz="0" w:space="0" w:color="auto"/>
            <w:left w:val="none" w:sz="0" w:space="0" w:color="auto"/>
            <w:bottom w:val="none" w:sz="0" w:space="0" w:color="auto"/>
            <w:right w:val="none" w:sz="0" w:space="0" w:color="auto"/>
          </w:divBdr>
          <w:divsChild>
            <w:div w:id="1456027762">
              <w:marLeft w:val="0"/>
              <w:marRight w:val="0"/>
              <w:marTop w:val="0"/>
              <w:marBottom w:val="0"/>
              <w:divBdr>
                <w:top w:val="none" w:sz="0" w:space="0" w:color="auto"/>
                <w:left w:val="none" w:sz="0" w:space="0" w:color="auto"/>
                <w:bottom w:val="none" w:sz="0" w:space="0" w:color="auto"/>
                <w:right w:val="none" w:sz="0" w:space="0" w:color="auto"/>
              </w:divBdr>
              <w:divsChild>
                <w:div w:id="1350374931">
                  <w:marLeft w:val="0"/>
                  <w:marRight w:val="0"/>
                  <w:marTop w:val="0"/>
                  <w:marBottom w:val="0"/>
                  <w:divBdr>
                    <w:top w:val="none" w:sz="0" w:space="0" w:color="auto"/>
                    <w:left w:val="none" w:sz="0" w:space="0" w:color="auto"/>
                    <w:bottom w:val="none" w:sz="0" w:space="0" w:color="auto"/>
                    <w:right w:val="none" w:sz="0" w:space="0" w:color="auto"/>
                  </w:divBdr>
                  <w:divsChild>
                    <w:div w:id="118393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262702">
      <w:bodyDiv w:val="1"/>
      <w:marLeft w:val="0"/>
      <w:marRight w:val="0"/>
      <w:marTop w:val="0"/>
      <w:marBottom w:val="0"/>
      <w:divBdr>
        <w:top w:val="none" w:sz="0" w:space="0" w:color="auto"/>
        <w:left w:val="none" w:sz="0" w:space="0" w:color="auto"/>
        <w:bottom w:val="none" w:sz="0" w:space="0" w:color="auto"/>
        <w:right w:val="none" w:sz="0" w:space="0" w:color="auto"/>
      </w:divBdr>
    </w:div>
    <w:div w:id="1733190468">
      <w:bodyDiv w:val="1"/>
      <w:marLeft w:val="0"/>
      <w:marRight w:val="0"/>
      <w:marTop w:val="0"/>
      <w:marBottom w:val="0"/>
      <w:divBdr>
        <w:top w:val="none" w:sz="0" w:space="0" w:color="auto"/>
        <w:left w:val="none" w:sz="0" w:space="0" w:color="auto"/>
        <w:bottom w:val="none" w:sz="0" w:space="0" w:color="auto"/>
        <w:right w:val="none" w:sz="0" w:space="0" w:color="auto"/>
      </w:divBdr>
      <w:divsChild>
        <w:div w:id="424234139">
          <w:marLeft w:val="0"/>
          <w:marRight w:val="0"/>
          <w:marTop w:val="0"/>
          <w:marBottom w:val="0"/>
          <w:divBdr>
            <w:top w:val="none" w:sz="0" w:space="0" w:color="auto"/>
            <w:left w:val="none" w:sz="0" w:space="0" w:color="auto"/>
            <w:bottom w:val="none" w:sz="0" w:space="0" w:color="auto"/>
            <w:right w:val="none" w:sz="0" w:space="0" w:color="auto"/>
          </w:divBdr>
          <w:divsChild>
            <w:div w:id="1458721008">
              <w:marLeft w:val="0"/>
              <w:marRight w:val="0"/>
              <w:marTop w:val="0"/>
              <w:marBottom w:val="0"/>
              <w:divBdr>
                <w:top w:val="none" w:sz="0" w:space="0" w:color="auto"/>
                <w:left w:val="none" w:sz="0" w:space="0" w:color="auto"/>
                <w:bottom w:val="none" w:sz="0" w:space="0" w:color="auto"/>
                <w:right w:val="none" w:sz="0" w:space="0" w:color="auto"/>
              </w:divBdr>
              <w:divsChild>
                <w:div w:id="250773458">
                  <w:marLeft w:val="0"/>
                  <w:marRight w:val="0"/>
                  <w:marTop w:val="0"/>
                  <w:marBottom w:val="0"/>
                  <w:divBdr>
                    <w:top w:val="none" w:sz="0" w:space="0" w:color="auto"/>
                    <w:left w:val="none" w:sz="0" w:space="0" w:color="auto"/>
                    <w:bottom w:val="none" w:sz="0" w:space="0" w:color="auto"/>
                    <w:right w:val="none" w:sz="0" w:space="0" w:color="auto"/>
                  </w:divBdr>
                  <w:divsChild>
                    <w:div w:id="147332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691775">
      <w:bodyDiv w:val="1"/>
      <w:marLeft w:val="0"/>
      <w:marRight w:val="0"/>
      <w:marTop w:val="0"/>
      <w:marBottom w:val="0"/>
      <w:divBdr>
        <w:top w:val="none" w:sz="0" w:space="0" w:color="auto"/>
        <w:left w:val="none" w:sz="0" w:space="0" w:color="auto"/>
        <w:bottom w:val="none" w:sz="0" w:space="0" w:color="auto"/>
        <w:right w:val="none" w:sz="0" w:space="0" w:color="auto"/>
      </w:divBdr>
      <w:divsChild>
        <w:div w:id="522284312">
          <w:marLeft w:val="0"/>
          <w:marRight w:val="0"/>
          <w:marTop w:val="0"/>
          <w:marBottom w:val="0"/>
          <w:divBdr>
            <w:top w:val="none" w:sz="0" w:space="0" w:color="auto"/>
            <w:left w:val="none" w:sz="0" w:space="0" w:color="auto"/>
            <w:bottom w:val="none" w:sz="0" w:space="0" w:color="auto"/>
            <w:right w:val="none" w:sz="0" w:space="0" w:color="auto"/>
          </w:divBdr>
          <w:divsChild>
            <w:div w:id="914778287">
              <w:marLeft w:val="0"/>
              <w:marRight w:val="0"/>
              <w:marTop w:val="0"/>
              <w:marBottom w:val="0"/>
              <w:divBdr>
                <w:top w:val="none" w:sz="0" w:space="0" w:color="auto"/>
                <w:left w:val="none" w:sz="0" w:space="0" w:color="auto"/>
                <w:bottom w:val="none" w:sz="0" w:space="0" w:color="auto"/>
                <w:right w:val="none" w:sz="0" w:space="0" w:color="auto"/>
              </w:divBdr>
              <w:divsChild>
                <w:div w:id="94793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73878">
      <w:bodyDiv w:val="1"/>
      <w:marLeft w:val="0"/>
      <w:marRight w:val="0"/>
      <w:marTop w:val="0"/>
      <w:marBottom w:val="0"/>
      <w:divBdr>
        <w:top w:val="none" w:sz="0" w:space="0" w:color="auto"/>
        <w:left w:val="none" w:sz="0" w:space="0" w:color="auto"/>
        <w:bottom w:val="none" w:sz="0" w:space="0" w:color="auto"/>
        <w:right w:val="none" w:sz="0" w:space="0" w:color="auto"/>
      </w:divBdr>
      <w:divsChild>
        <w:div w:id="1672101093">
          <w:marLeft w:val="0"/>
          <w:marRight w:val="0"/>
          <w:marTop w:val="0"/>
          <w:marBottom w:val="0"/>
          <w:divBdr>
            <w:top w:val="none" w:sz="0" w:space="0" w:color="auto"/>
            <w:left w:val="none" w:sz="0" w:space="0" w:color="auto"/>
            <w:bottom w:val="none" w:sz="0" w:space="0" w:color="auto"/>
            <w:right w:val="none" w:sz="0" w:space="0" w:color="auto"/>
          </w:divBdr>
          <w:divsChild>
            <w:div w:id="902302274">
              <w:marLeft w:val="0"/>
              <w:marRight w:val="0"/>
              <w:marTop w:val="0"/>
              <w:marBottom w:val="0"/>
              <w:divBdr>
                <w:top w:val="none" w:sz="0" w:space="0" w:color="auto"/>
                <w:left w:val="none" w:sz="0" w:space="0" w:color="auto"/>
                <w:bottom w:val="none" w:sz="0" w:space="0" w:color="auto"/>
                <w:right w:val="none" w:sz="0" w:space="0" w:color="auto"/>
              </w:divBdr>
              <w:divsChild>
                <w:div w:id="368381474">
                  <w:marLeft w:val="0"/>
                  <w:marRight w:val="0"/>
                  <w:marTop w:val="0"/>
                  <w:marBottom w:val="0"/>
                  <w:divBdr>
                    <w:top w:val="none" w:sz="0" w:space="0" w:color="auto"/>
                    <w:left w:val="none" w:sz="0" w:space="0" w:color="auto"/>
                    <w:bottom w:val="none" w:sz="0" w:space="0" w:color="auto"/>
                    <w:right w:val="none" w:sz="0" w:space="0" w:color="auto"/>
                  </w:divBdr>
                </w:div>
              </w:divsChild>
            </w:div>
            <w:div w:id="1311712071">
              <w:marLeft w:val="0"/>
              <w:marRight w:val="0"/>
              <w:marTop w:val="0"/>
              <w:marBottom w:val="0"/>
              <w:divBdr>
                <w:top w:val="none" w:sz="0" w:space="0" w:color="auto"/>
                <w:left w:val="none" w:sz="0" w:space="0" w:color="auto"/>
                <w:bottom w:val="none" w:sz="0" w:space="0" w:color="auto"/>
                <w:right w:val="none" w:sz="0" w:space="0" w:color="auto"/>
              </w:divBdr>
              <w:divsChild>
                <w:div w:id="410077785">
                  <w:marLeft w:val="0"/>
                  <w:marRight w:val="0"/>
                  <w:marTop w:val="0"/>
                  <w:marBottom w:val="0"/>
                  <w:divBdr>
                    <w:top w:val="none" w:sz="0" w:space="0" w:color="auto"/>
                    <w:left w:val="none" w:sz="0" w:space="0" w:color="auto"/>
                    <w:bottom w:val="none" w:sz="0" w:space="0" w:color="auto"/>
                    <w:right w:val="none" w:sz="0" w:space="0" w:color="auto"/>
                  </w:divBdr>
                  <w:divsChild>
                    <w:div w:id="5560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53914">
          <w:marLeft w:val="0"/>
          <w:marRight w:val="0"/>
          <w:marTop w:val="0"/>
          <w:marBottom w:val="0"/>
          <w:divBdr>
            <w:top w:val="none" w:sz="0" w:space="0" w:color="auto"/>
            <w:left w:val="none" w:sz="0" w:space="0" w:color="auto"/>
            <w:bottom w:val="none" w:sz="0" w:space="0" w:color="auto"/>
            <w:right w:val="none" w:sz="0" w:space="0" w:color="auto"/>
          </w:divBdr>
          <w:divsChild>
            <w:div w:id="1853375381">
              <w:marLeft w:val="0"/>
              <w:marRight w:val="0"/>
              <w:marTop w:val="0"/>
              <w:marBottom w:val="0"/>
              <w:divBdr>
                <w:top w:val="none" w:sz="0" w:space="0" w:color="auto"/>
                <w:left w:val="none" w:sz="0" w:space="0" w:color="auto"/>
                <w:bottom w:val="none" w:sz="0" w:space="0" w:color="auto"/>
                <w:right w:val="none" w:sz="0" w:space="0" w:color="auto"/>
              </w:divBdr>
              <w:divsChild>
                <w:div w:id="1144086314">
                  <w:marLeft w:val="0"/>
                  <w:marRight w:val="0"/>
                  <w:marTop w:val="0"/>
                  <w:marBottom w:val="0"/>
                  <w:divBdr>
                    <w:top w:val="none" w:sz="0" w:space="0" w:color="auto"/>
                    <w:left w:val="none" w:sz="0" w:space="0" w:color="auto"/>
                    <w:bottom w:val="none" w:sz="0" w:space="0" w:color="auto"/>
                    <w:right w:val="none" w:sz="0" w:space="0" w:color="auto"/>
                  </w:divBdr>
                </w:div>
              </w:divsChild>
            </w:div>
            <w:div w:id="1490174729">
              <w:marLeft w:val="0"/>
              <w:marRight w:val="0"/>
              <w:marTop w:val="0"/>
              <w:marBottom w:val="0"/>
              <w:divBdr>
                <w:top w:val="none" w:sz="0" w:space="0" w:color="auto"/>
                <w:left w:val="none" w:sz="0" w:space="0" w:color="auto"/>
                <w:bottom w:val="none" w:sz="0" w:space="0" w:color="auto"/>
                <w:right w:val="none" w:sz="0" w:space="0" w:color="auto"/>
              </w:divBdr>
              <w:divsChild>
                <w:div w:id="1654946527">
                  <w:marLeft w:val="0"/>
                  <w:marRight w:val="0"/>
                  <w:marTop w:val="0"/>
                  <w:marBottom w:val="0"/>
                  <w:divBdr>
                    <w:top w:val="none" w:sz="0" w:space="0" w:color="auto"/>
                    <w:left w:val="none" w:sz="0" w:space="0" w:color="auto"/>
                    <w:bottom w:val="none" w:sz="0" w:space="0" w:color="auto"/>
                    <w:right w:val="none" w:sz="0" w:space="0" w:color="auto"/>
                  </w:divBdr>
                  <w:divsChild>
                    <w:div w:id="100128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102700">
      <w:bodyDiv w:val="1"/>
      <w:marLeft w:val="0"/>
      <w:marRight w:val="0"/>
      <w:marTop w:val="0"/>
      <w:marBottom w:val="0"/>
      <w:divBdr>
        <w:top w:val="none" w:sz="0" w:space="0" w:color="auto"/>
        <w:left w:val="none" w:sz="0" w:space="0" w:color="auto"/>
        <w:bottom w:val="none" w:sz="0" w:space="0" w:color="auto"/>
        <w:right w:val="none" w:sz="0" w:space="0" w:color="auto"/>
      </w:divBdr>
    </w:div>
    <w:div w:id="1992363205">
      <w:bodyDiv w:val="1"/>
      <w:marLeft w:val="0"/>
      <w:marRight w:val="0"/>
      <w:marTop w:val="0"/>
      <w:marBottom w:val="0"/>
      <w:divBdr>
        <w:top w:val="none" w:sz="0" w:space="0" w:color="auto"/>
        <w:left w:val="none" w:sz="0" w:space="0" w:color="auto"/>
        <w:bottom w:val="none" w:sz="0" w:space="0" w:color="auto"/>
        <w:right w:val="none" w:sz="0" w:space="0" w:color="auto"/>
      </w:divBdr>
      <w:divsChild>
        <w:div w:id="1235504784">
          <w:marLeft w:val="0"/>
          <w:marRight w:val="0"/>
          <w:marTop w:val="0"/>
          <w:marBottom w:val="0"/>
          <w:divBdr>
            <w:top w:val="none" w:sz="0" w:space="0" w:color="auto"/>
            <w:left w:val="none" w:sz="0" w:space="0" w:color="auto"/>
            <w:bottom w:val="none" w:sz="0" w:space="0" w:color="auto"/>
            <w:right w:val="none" w:sz="0" w:space="0" w:color="auto"/>
          </w:divBdr>
          <w:divsChild>
            <w:div w:id="1037511358">
              <w:marLeft w:val="0"/>
              <w:marRight w:val="0"/>
              <w:marTop w:val="0"/>
              <w:marBottom w:val="0"/>
              <w:divBdr>
                <w:top w:val="none" w:sz="0" w:space="0" w:color="auto"/>
                <w:left w:val="none" w:sz="0" w:space="0" w:color="auto"/>
                <w:bottom w:val="none" w:sz="0" w:space="0" w:color="auto"/>
                <w:right w:val="none" w:sz="0" w:space="0" w:color="auto"/>
              </w:divBdr>
              <w:divsChild>
                <w:div w:id="1275358727">
                  <w:marLeft w:val="0"/>
                  <w:marRight w:val="0"/>
                  <w:marTop w:val="0"/>
                  <w:marBottom w:val="0"/>
                  <w:divBdr>
                    <w:top w:val="none" w:sz="0" w:space="0" w:color="auto"/>
                    <w:left w:val="none" w:sz="0" w:space="0" w:color="auto"/>
                    <w:bottom w:val="none" w:sz="0" w:space="0" w:color="auto"/>
                    <w:right w:val="none" w:sz="0" w:space="0" w:color="auto"/>
                  </w:divBdr>
                  <w:divsChild>
                    <w:div w:id="193215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420924">
      <w:bodyDiv w:val="1"/>
      <w:marLeft w:val="0"/>
      <w:marRight w:val="0"/>
      <w:marTop w:val="0"/>
      <w:marBottom w:val="0"/>
      <w:divBdr>
        <w:top w:val="none" w:sz="0" w:space="0" w:color="auto"/>
        <w:left w:val="none" w:sz="0" w:space="0" w:color="auto"/>
        <w:bottom w:val="none" w:sz="0" w:space="0" w:color="auto"/>
        <w:right w:val="none" w:sz="0" w:space="0" w:color="auto"/>
      </w:divBdr>
    </w:div>
    <w:div w:id="2048138337">
      <w:bodyDiv w:val="1"/>
      <w:marLeft w:val="0"/>
      <w:marRight w:val="0"/>
      <w:marTop w:val="0"/>
      <w:marBottom w:val="0"/>
      <w:divBdr>
        <w:top w:val="none" w:sz="0" w:space="0" w:color="auto"/>
        <w:left w:val="none" w:sz="0" w:space="0" w:color="auto"/>
        <w:bottom w:val="none" w:sz="0" w:space="0" w:color="auto"/>
        <w:right w:val="none" w:sz="0" w:space="0" w:color="auto"/>
      </w:divBdr>
      <w:divsChild>
        <w:div w:id="1774977227">
          <w:marLeft w:val="0"/>
          <w:marRight w:val="0"/>
          <w:marTop w:val="0"/>
          <w:marBottom w:val="0"/>
          <w:divBdr>
            <w:top w:val="none" w:sz="0" w:space="0" w:color="auto"/>
            <w:left w:val="none" w:sz="0" w:space="0" w:color="auto"/>
            <w:bottom w:val="none" w:sz="0" w:space="0" w:color="auto"/>
            <w:right w:val="none" w:sz="0" w:space="0" w:color="auto"/>
          </w:divBdr>
          <w:divsChild>
            <w:div w:id="353388171">
              <w:marLeft w:val="0"/>
              <w:marRight w:val="0"/>
              <w:marTop w:val="0"/>
              <w:marBottom w:val="0"/>
              <w:divBdr>
                <w:top w:val="none" w:sz="0" w:space="0" w:color="auto"/>
                <w:left w:val="none" w:sz="0" w:space="0" w:color="auto"/>
                <w:bottom w:val="none" w:sz="0" w:space="0" w:color="auto"/>
                <w:right w:val="none" w:sz="0" w:space="0" w:color="auto"/>
              </w:divBdr>
              <w:divsChild>
                <w:div w:id="24538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60915">
      <w:bodyDiv w:val="1"/>
      <w:marLeft w:val="0"/>
      <w:marRight w:val="0"/>
      <w:marTop w:val="0"/>
      <w:marBottom w:val="0"/>
      <w:divBdr>
        <w:top w:val="none" w:sz="0" w:space="0" w:color="auto"/>
        <w:left w:val="none" w:sz="0" w:space="0" w:color="auto"/>
        <w:bottom w:val="none" w:sz="0" w:space="0" w:color="auto"/>
        <w:right w:val="none" w:sz="0" w:space="0" w:color="auto"/>
      </w:divBdr>
      <w:divsChild>
        <w:div w:id="1762215517">
          <w:marLeft w:val="0"/>
          <w:marRight w:val="0"/>
          <w:marTop w:val="0"/>
          <w:marBottom w:val="0"/>
          <w:divBdr>
            <w:top w:val="none" w:sz="0" w:space="0" w:color="auto"/>
            <w:left w:val="none" w:sz="0" w:space="0" w:color="auto"/>
            <w:bottom w:val="none" w:sz="0" w:space="0" w:color="auto"/>
            <w:right w:val="none" w:sz="0" w:space="0" w:color="auto"/>
          </w:divBdr>
          <w:divsChild>
            <w:div w:id="1018042632">
              <w:marLeft w:val="0"/>
              <w:marRight w:val="0"/>
              <w:marTop w:val="0"/>
              <w:marBottom w:val="0"/>
              <w:divBdr>
                <w:top w:val="none" w:sz="0" w:space="0" w:color="auto"/>
                <w:left w:val="none" w:sz="0" w:space="0" w:color="auto"/>
                <w:bottom w:val="none" w:sz="0" w:space="0" w:color="auto"/>
                <w:right w:val="none" w:sz="0" w:space="0" w:color="auto"/>
              </w:divBdr>
              <w:divsChild>
                <w:div w:id="88659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42603">
      <w:bodyDiv w:val="1"/>
      <w:marLeft w:val="0"/>
      <w:marRight w:val="0"/>
      <w:marTop w:val="0"/>
      <w:marBottom w:val="0"/>
      <w:divBdr>
        <w:top w:val="none" w:sz="0" w:space="0" w:color="auto"/>
        <w:left w:val="none" w:sz="0" w:space="0" w:color="auto"/>
        <w:bottom w:val="none" w:sz="0" w:space="0" w:color="auto"/>
        <w:right w:val="none" w:sz="0" w:space="0" w:color="auto"/>
      </w:divBdr>
      <w:divsChild>
        <w:div w:id="384452172">
          <w:marLeft w:val="0"/>
          <w:marRight w:val="0"/>
          <w:marTop w:val="0"/>
          <w:marBottom w:val="0"/>
          <w:divBdr>
            <w:top w:val="none" w:sz="0" w:space="0" w:color="auto"/>
            <w:left w:val="none" w:sz="0" w:space="0" w:color="auto"/>
            <w:bottom w:val="none" w:sz="0" w:space="0" w:color="auto"/>
            <w:right w:val="none" w:sz="0" w:space="0" w:color="auto"/>
          </w:divBdr>
          <w:divsChild>
            <w:div w:id="189033070">
              <w:marLeft w:val="0"/>
              <w:marRight w:val="0"/>
              <w:marTop w:val="0"/>
              <w:marBottom w:val="0"/>
              <w:divBdr>
                <w:top w:val="none" w:sz="0" w:space="0" w:color="auto"/>
                <w:left w:val="none" w:sz="0" w:space="0" w:color="auto"/>
                <w:bottom w:val="none" w:sz="0" w:space="0" w:color="auto"/>
                <w:right w:val="none" w:sz="0" w:space="0" w:color="auto"/>
              </w:divBdr>
              <w:divsChild>
                <w:div w:id="16543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761</Words>
  <Characters>4411</Characters>
  <Application>Microsoft Office Word</Application>
  <DocSecurity>0</DocSecurity>
  <Lines>72</Lines>
  <Paragraphs>15</Paragraphs>
  <ScaleCrop>false</ScaleCrop>
  <HeadingPairs>
    <vt:vector size="2" baseType="variant">
      <vt:variant>
        <vt:lpstr>Titre</vt:lpstr>
      </vt:variant>
      <vt:variant>
        <vt:i4>1</vt:i4>
      </vt:variant>
    </vt:vector>
  </HeadingPairs>
  <TitlesOfParts>
    <vt:vector size="1" baseType="lpstr">
      <vt:lpstr/>
    </vt:vector>
  </TitlesOfParts>
  <Company>louis braverman</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braverman</dc:creator>
  <cp:keywords/>
  <dc:description/>
  <cp:lastModifiedBy>reviewer</cp:lastModifiedBy>
  <cp:revision>6</cp:revision>
  <dcterms:created xsi:type="dcterms:W3CDTF">2019-10-23T20:21:00Z</dcterms:created>
  <dcterms:modified xsi:type="dcterms:W3CDTF">2021-12-06T15:08:00Z</dcterms:modified>
</cp:coreProperties>
</file>